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92" w:rsidRPr="0095241E" w:rsidRDefault="00526F92" w:rsidP="00682C7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бюджетное учреждение Ирбейский детский сад №1 «Золотой ключик»</w:t>
      </w:r>
    </w:p>
    <w:p w:rsidR="003B4AEB" w:rsidRDefault="003B4AEB" w:rsidP="00526F92"/>
    <w:p w:rsidR="00E018BB" w:rsidRDefault="00E018BB" w:rsidP="00526F92"/>
    <w:p w:rsidR="00E018BB" w:rsidRDefault="00E018BB" w:rsidP="00526F92"/>
    <w:p w:rsidR="004C0A1E" w:rsidRDefault="004C0A1E" w:rsidP="004C0A1E">
      <w:pPr>
        <w:rPr>
          <w:rFonts w:ascii="Times New Roman" w:hAnsi="Times New Roman" w:cs="Times New Roman"/>
          <w:sz w:val="28"/>
          <w:szCs w:val="28"/>
        </w:rPr>
      </w:pPr>
    </w:p>
    <w:p w:rsidR="00E018BB" w:rsidRDefault="00E018BB" w:rsidP="00906D9D"/>
    <w:p w:rsidR="00E018BB" w:rsidRDefault="00E018BB" w:rsidP="00526F92"/>
    <w:p w:rsidR="00E018BB" w:rsidRPr="00906D9D" w:rsidRDefault="00025805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D9D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025805" w:rsidRPr="00906D9D" w:rsidRDefault="00BA7EA7" w:rsidP="00BA7EA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Средней комбинированной </w:t>
      </w:r>
      <w:r w:rsidR="00025805" w:rsidRPr="00906D9D">
        <w:rPr>
          <w:rFonts w:ascii="Times New Roman" w:hAnsi="Times New Roman" w:cs="Times New Roman"/>
          <w:b/>
          <w:sz w:val="52"/>
          <w:szCs w:val="52"/>
        </w:rPr>
        <w:t>группы</w:t>
      </w:r>
    </w:p>
    <w:p w:rsidR="00025805" w:rsidRDefault="00562452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6D9D">
        <w:rPr>
          <w:rFonts w:ascii="Times New Roman" w:hAnsi="Times New Roman" w:cs="Times New Roman"/>
          <w:b/>
          <w:sz w:val="52"/>
          <w:szCs w:val="52"/>
        </w:rPr>
        <w:t>«Колобок»</w:t>
      </w:r>
    </w:p>
    <w:p w:rsidR="00906D9D" w:rsidRDefault="00906D9D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06D9D" w:rsidRPr="00906D9D" w:rsidRDefault="00906D9D" w:rsidP="00906D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805" w:rsidRPr="00906D9D" w:rsidRDefault="00906D9D" w:rsidP="000258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687149"/>
            <wp:effectExtent l="19050" t="0" r="9525" b="0"/>
            <wp:docPr id="3" name="Рисунок 1" descr="C:\Users\User\Desktop\img_56cad7a71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6cad7a716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05" w:rsidRPr="00906D9D" w:rsidRDefault="00025805" w:rsidP="0002580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06D9D" w:rsidRDefault="00906D9D" w:rsidP="00906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Ирбейское</w:t>
      </w:r>
    </w:p>
    <w:p w:rsidR="00906D9D" w:rsidRDefault="00BA7EA7" w:rsidP="00906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906D9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805" w:rsidRDefault="00025805" w:rsidP="0002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805" w:rsidRDefault="00025805" w:rsidP="004C0A1E">
      <w:pPr>
        <w:rPr>
          <w:rFonts w:ascii="Times New Roman" w:hAnsi="Times New Roman" w:cs="Times New Roman"/>
          <w:sz w:val="28"/>
          <w:szCs w:val="28"/>
        </w:rPr>
      </w:pPr>
    </w:p>
    <w:p w:rsidR="00025805" w:rsidRDefault="00025805" w:rsidP="00025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9D" w:rsidRDefault="00906D9D" w:rsidP="007F2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403" w:rsidRPr="005C2BC0" w:rsidRDefault="00276590" w:rsidP="002765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 w:rsidRPr="005C2BC0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>Общая информация</w:t>
      </w:r>
    </w:p>
    <w:p w:rsidR="00B62403" w:rsidRPr="00276590" w:rsidRDefault="00B62403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noProof/>
          <w:color w:val="FFC100"/>
          <w:sz w:val="28"/>
          <w:szCs w:val="28"/>
          <w:lang w:eastAsia="ru-RU"/>
        </w:rPr>
        <w:drawing>
          <wp:inline distT="0" distB="0" distL="0" distR="0">
            <wp:extent cx="2029645" cy="2705100"/>
            <wp:effectExtent l="0" t="0" r="0" b="0"/>
            <wp:docPr id="2" name="Рисунок 2" descr="C:\Users\USER\Desktop\фото\20180314_08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80314_080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21" cy="271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5C9" w:rsidRPr="00423DAF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23DAF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Коростелева Олеся Константиновна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Должность: </w:t>
      </w:r>
      <w:r w:rsidRPr="0027659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5C9" w:rsidRPr="00BA7EA7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Квалификационная категория: </w:t>
      </w:r>
      <w:r w:rsidR="00BA7EA7" w:rsidRPr="00BA7EA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A7EA7" w:rsidRPr="00526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EA7" w:rsidRPr="00BA7EA7">
        <w:rPr>
          <w:rFonts w:ascii="Times New Roman" w:hAnsi="Times New Roman" w:cs="Times New Roman"/>
          <w:bCs/>
          <w:sz w:val="28"/>
          <w:szCs w:val="28"/>
        </w:rPr>
        <w:t>категория</w:t>
      </w:r>
    </w:p>
    <w:p w:rsidR="005365C9" w:rsidRPr="00276590" w:rsidRDefault="005365C9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65C9" w:rsidRPr="00276590" w:rsidRDefault="005365C9" w:rsidP="002765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276590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5365C9" w:rsidRPr="00276590" w:rsidRDefault="005365C9" w:rsidP="002765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="00BA7EA7">
        <w:rPr>
          <w:rFonts w:ascii="Times New Roman" w:hAnsi="Times New Roman" w:cs="Times New Roman"/>
          <w:sz w:val="28"/>
          <w:szCs w:val="28"/>
        </w:rPr>
        <w:t xml:space="preserve"> 4</w:t>
      </w:r>
      <w:r w:rsidRPr="00276590">
        <w:rPr>
          <w:rFonts w:ascii="Times New Roman" w:hAnsi="Times New Roman" w:cs="Times New Roman"/>
          <w:sz w:val="28"/>
          <w:szCs w:val="28"/>
        </w:rPr>
        <w:t xml:space="preserve"> года 3 месяца</w:t>
      </w:r>
    </w:p>
    <w:p w:rsidR="0006406A" w:rsidRPr="00276590" w:rsidRDefault="0006406A" w:rsidP="002765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FFC100"/>
          <w:sz w:val="28"/>
          <w:szCs w:val="28"/>
        </w:rPr>
      </w:pPr>
    </w:p>
    <w:p w:rsidR="009639BA" w:rsidRPr="00276590" w:rsidRDefault="009639BA" w:rsidP="00EB4D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FFC100"/>
          <w:sz w:val="28"/>
          <w:szCs w:val="28"/>
        </w:rPr>
        <w:sectPr w:rsidR="009639BA" w:rsidRPr="00276590" w:rsidSect="005C2BC0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titlePg/>
          <w:docGrid w:linePitch="360"/>
        </w:sect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B4D69" w:rsidRDefault="00EB4D69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A7EA7" w:rsidRDefault="00BA7EA7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6406A" w:rsidRPr="005C2BC0" w:rsidRDefault="00BA7EA7" w:rsidP="00EB4D69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Список детей средней комбинированной </w:t>
      </w:r>
      <w:r w:rsidR="00276590" w:rsidRPr="005C2BC0">
        <w:rPr>
          <w:rFonts w:ascii="Times New Roman" w:hAnsi="Times New Roman" w:cs="Times New Roman"/>
          <w:b/>
          <w:i/>
          <w:color w:val="FF0000"/>
          <w:sz w:val="32"/>
          <w:szCs w:val="32"/>
        </w:rPr>
        <w:t>группы</w:t>
      </w:r>
    </w:p>
    <w:p w:rsidR="00DF6E26" w:rsidRPr="005C2BC0" w:rsidRDefault="00DF6E26" w:rsidP="005C2BC0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  <w:sectPr w:rsidR="00DF6E26" w:rsidRPr="005C2BC0" w:rsidSect="005C2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611948" w:rsidRPr="005C2BC0" w:rsidTr="00611948">
        <w:tc>
          <w:tcPr>
            <w:tcW w:w="817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63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11948" w:rsidRPr="005C2BC0" w:rsidTr="00003FD4">
        <w:trPr>
          <w:trHeight w:val="673"/>
        </w:trPr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Анциферова Анна Петровна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Батыгов Ибрагим Исраилович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</w:tr>
      <w:tr w:rsidR="00BA7EA7" w:rsidRPr="005C2BC0" w:rsidTr="00611948">
        <w:tc>
          <w:tcPr>
            <w:tcW w:w="817" w:type="dxa"/>
          </w:tcPr>
          <w:p w:rsidR="00BA7EA7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A7EA7" w:rsidRPr="005B1B3F" w:rsidRDefault="00BA7EA7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Белоусов Кирилл Антонович</w:t>
            </w:r>
          </w:p>
        </w:tc>
        <w:tc>
          <w:tcPr>
            <w:tcW w:w="3191" w:type="dxa"/>
          </w:tcPr>
          <w:p w:rsidR="00BA7EA7" w:rsidRPr="005C2BC0" w:rsidRDefault="00BA7EA7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Боровикова Юлия Владимировна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Воронина Виктория Алексеевна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08.06.2015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Григорян Ангелина Арменовна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09.01.2015</w:t>
            </w:r>
          </w:p>
        </w:tc>
      </w:tr>
      <w:tr w:rsidR="00003FD4" w:rsidRPr="005C2BC0" w:rsidTr="00611948">
        <w:tc>
          <w:tcPr>
            <w:tcW w:w="817" w:type="dxa"/>
          </w:tcPr>
          <w:p w:rsidR="00003FD4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003FD4" w:rsidRPr="005B1B3F" w:rsidRDefault="00003FD4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Демов Андрей Михайлович</w:t>
            </w:r>
          </w:p>
        </w:tc>
        <w:tc>
          <w:tcPr>
            <w:tcW w:w="3191" w:type="dxa"/>
          </w:tcPr>
          <w:p w:rsidR="00003FD4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48" w:rsidRPr="005C2BC0" w:rsidTr="00003FD4">
        <w:trPr>
          <w:trHeight w:val="547"/>
        </w:trPr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Джуманов Никита Валентинович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Иваненко Тарас Александрович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Ковалев Артем Сергеевич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25.07.2015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Кузнецова Милана Владимировна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Купченко Ярослав Игоревич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Матушева Раиса Константиновна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11948" w:rsidRPr="005B1B3F" w:rsidRDefault="00611948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Микаилова София Викторовна</w:t>
            </w:r>
          </w:p>
        </w:tc>
        <w:tc>
          <w:tcPr>
            <w:tcW w:w="3191" w:type="dxa"/>
          </w:tcPr>
          <w:p w:rsidR="00611948" w:rsidRPr="005C2BC0" w:rsidRDefault="00611948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611948" w:rsidRPr="005C2BC0" w:rsidTr="00611948">
        <w:tc>
          <w:tcPr>
            <w:tcW w:w="817" w:type="dxa"/>
          </w:tcPr>
          <w:p w:rsidR="00611948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11948" w:rsidRPr="005B1B3F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Никитин Макар Сергеевич</w:t>
            </w:r>
          </w:p>
        </w:tc>
        <w:tc>
          <w:tcPr>
            <w:tcW w:w="3191" w:type="dxa"/>
          </w:tcPr>
          <w:p w:rsidR="00611948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</w:tc>
      </w:tr>
      <w:tr w:rsidR="00BA7EA7" w:rsidRPr="005C2BC0" w:rsidTr="00611948">
        <w:tc>
          <w:tcPr>
            <w:tcW w:w="817" w:type="dxa"/>
          </w:tcPr>
          <w:p w:rsidR="00BA7EA7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BA7EA7" w:rsidRPr="005B1B3F" w:rsidRDefault="00BA7EA7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Панова Екатерина Львовна</w:t>
            </w:r>
          </w:p>
        </w:tc>
        <w:tc>
          <w:tcPr>
            <w:tcW w:w="3191" w:type="dxa"/>
          </w:tcPr>
          <w:p w:rsidR="00BA7EA7" w:rsidRPr="005C2BC0" w:rsidRDefault="00BA7EA7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21.07.2015</w:t>
            </w:r>
          </w:p>
        </w:tc>
      </w:tr>
      <w:tr w:rsidR="002671BA" w:rsidRPr="005C2BC0" w:rsidTr="00611948">
        <w:tc>
          <w:tcPr>
            <w:tcW w:w="817" w:type="dxa"/>
          </w:tcPr>
          <w:p w:rsidR="002671BA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2671BA" w:rsidRPr="005B1B3F" w:rsidRDefault="002671BA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Чуешов Вадим Александрович</w:t>
            </w:r>
          </w:p>
        </w:tc>
        <w:tc>
          <w:tcPr>
            <w:tcW w:w="3191" w:type="dxa"/>
          </w:tcPr>
          <w:p w:rsidR="002671BA" w:rsidRDefault="002671BA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2C" w:rsidRPr="005C2BC0" w:rsidTr="00611948">
        <w:tc>
          <w:tcPr>
            <w:tcW w:w="817" w:type="dxa"/>
          </w:tcPr>
          <w:p w:rsidR="00675F2C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675F2C" w:rsidRPr="005B1B3F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Шатрова Алена Андреевна</w:t>
            </w:r>
          </w:p>
        </w:tc>
        <w:tc>
          <w:tcPr>
            <w:tcW w:w="3191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</w:tr>
      <w:tr w:rsidR="00675F2C" w:rsidRPr="005C2BC0" w:rsidTr="00611948">
        <w:tc>
          <w:tcPr>
            <w:tcW w:w="817" w:type="dxa"/>
          </w:tcPr>
          <w:p w:rsidR="00675F2C" w:rsidRPr="005C2BC0" w:rsidRDefault="005B1B3F" w:rsidP="00003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675F2C" w:rsidRPr="005B1B3F" w:rsidRDefault="00675F2C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Шалегин Максим Дмитриевич</w:t>
            </w:r>
          </w:p>
        </w:tc>
        <w:tc>
          <w:tcPr>
            <w:tcW w:w="3191" w:type="dxa"/>
          </w:tcPr>
          <w:p w:rsidR="00675F2C" w:rsidRPr="005C2BC0" w:rsidRDefault="00675F2C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06.09.2015</w:t>
            </w:r>
          </w:p>
        </w:tc>
      </w:tr>
      <w:tr w:rsidR="00675F2C" w:rsidRPr="005C2BC0" w:rsidTr="00611948">
        <w:tc>
          <w:tcPr>
            <w:tcW w:w="817" w:type="dxa"/>
          </w:tcPr>
          <w:p w:rsidR="00675F2C" w:rsidRPr="005C2BC0" w:rsidRDefault="00003FD4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675F2C" w:rsidRPr="005B1B3F" w:rsidRDefault="00BA7EA7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Шатырев Савелий Петрович</w:t>
            </w:r>
          </w:p>
        </w:tc>
        <w:tc>
          <w:tcPr>
            <w:tcW w:w="3191" w:type="dxa"/>
          </w:tcPr>
          <w:p w:rsidR="00675F2C" w:rsidRPr="005C2BC0" w:rsidRDefault="00BA7EA7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</w:tr>
      <w:tr w:rsidR="00BA7EA7" w:rsidRPr="005C2BC0" w:rsidTr="00611948">
        <w:tc>
          <w:tcPr>
            <w:tcW w:w="817" w:type="dxa"/>
          </w:tcPr>
          <w:p w:rsidR="00BA7EA7" w:rsidRDefault="005B1B3F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BA7EA7" w:rsidRPr="005B1B3F" w:rsidRDefault="00BA7EA7" w:rsidP="005C2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sz w:val="24"/>
                <w:szCs w:val="24"/>
              </w:rPr>
              <w:t>Шицко Ульяна Павловна</w:t>
            </w:r>
          </w:p>
        </w:tc>
        <w:tc>
          <w:tcPr>
            <w:tcW w:w="3191" w:type="dxa"/>
          </w:tcPr>
          <w:p w:rsidR="00BA7EA7" w:rsidRPr="005C2BC0" w:rsidRDefault="00BA7EA7" w:rsidP="005C2B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0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</w:tr>
    </w:tbl>
    <w:p w:rsidR="00276590" w:rsidRPr="005C2BC0" w:rsidRDefault="00276590" w:rsidP="005C2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2BC0" w:rsidRDefault="005C2BC0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D69" w:rsidRDefault="00EB4D69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5A1" w:rsidRPr="00276590" w:rsidRDefault="007625A1" w:rsidP="00276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Перечень основных организованных видов деятельности в ДОУ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Рисование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Лепка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Аппликация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Физкультурное занятие</w:t>
      </w:r>
    </w:p>
    <w:p w:rsidR="007625A1" w:rsidRPr="00276590" w:rsidRDefault="007625A1" w:rsidP="00423DAF">
      <w:pPr>
        <w:pStyle w:val="ab"/>
        <w:numPr>
          <w:ilvl w:val="0"/>
          <w:numId w:val="3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Музыкальное занятие</w:t>
      </w:r>
    </w:p>
    <w:p w:rsidR="007625A1" w:rsidRPr="00276590" w:rsidRDefault="007625A1" w:rsidP="00276590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Учебная нагрузка распределяется с учетом норм и требований СаНПиНа</w:t>
      </w:r>
    </w:p>
    <w:p w:rsidR="007625A1" w:rsidRPr="00276590" w:rsidRDefault="007625A1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(</w:t>
      </w:r>
      <w:r w:rsidR="00BA7EA7">
        <w:rPr>
          <w:rFonts w:ascii="Times New Roman" w:hAnsi="Times New Roman" w:cs="Times New Roman"/>
          <w:sz w:val="28"/>
          <w:szCs w:val="28"/>
        </w:rPr>
        <w:t>средняя группа 1 занятие =20</w:t>
      </w:r>
      <w:r w:rsidRPr="00276590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7625A1" w:rsidRPr="00276590" w:rsidRDefault="007625A1" w:rsidP="00276590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8C6CDE" w:rsidRDefault="008C6CDE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5C2BC0" w:rsidRDefault="005C2BC0" w:rsidP="00276590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EB4D69" w:rsidRDefault="00EB4D69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:rsidR="007625A1" w:rsidRPr="00906D9D" w:rsidRDefault="007625A1" w:rsidP="00906D9D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906D9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Распи</w:t>
      </w:r>
      <w:r w:rsidR="00203F81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 xml:space="preserve">сание занятий в средней комбинированной </w:t>
      </w:r>
      <w:r w:rsidRPr="00906D9D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группе «Колобок»</w:t>
      </w:r>
    </w:p>
    <w:p w:rsidR="00203F81" w:rsidRDefault="0070202B" w:rsidP="00203F81">
      <w:pPr>
        <w:spacing w:line="360" w:lineRule="auto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  </w:t>
      </w:r>
    </w:p>
    <w:tbl>
      <w:tblPr>
        <w:tblStyle w:val="aa"/>
        <w:tblW w:w="0" w:type="auto"/>
        <w:tblInd w:w="-34" w:type="dxa"/>
        <w:tblLook w:val="04A0"/>
      </w:tblPr>
      <w:tblGrid>
        <w:gridCol w:w="1995"/>
        <w:gridCol w:w="1928"/>
        <w:gridCol w:w="2010"/>
        <w:gridCol w:w="2034"/>
        <w:gridCol w:w="1638"/>
      </w:tblGrid>
      <w:tr w:rsidR="005266A3" w:rsidRPr="005266A3" w:rsidTr="006D10B4">
        <w:trPr>
          <w:trHeight w:val="1018"/>
        </w:trPr>
        <w:tc>
          <w:tcPr>
            <w:tcW w:w="1519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266A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1929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266A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2011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266A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  <w:tc>
          <w:tcPr>
            <w:tcW w:w="2035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266A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1661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266A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</w:tr>
      <w:tr w:rsidR="005266A3" w:rsidRPr="005266A3" w:rsidTr="006D10B4">
        <w:trPr>
          <w:trHeight w:val="3100"/>
        </w:trPr>
        <w:tc>
          <w:tcPr>
            <w:tcW w:w="1519" w:type="dxa"/>
          </w:tcPr>
          <w:p w:rsidR="00203F81" w:rsidRPr="005B1B3F" w:rsidRDefault="00203F81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9.15-9.35</w:t>
            </w:r>
          </w:p>
          <w:p w:rsidR="00203F81" w:rsidRPr="005B1B3F" w:rsidRDefault="00203F81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266A3"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знакомление с окружающим миром</w:t>
            </w:r>
          </w:p>
        </w:tc>
        <w:tc>
          <w:tcPr>
            <w:tcW w:w="1929" w:type="dxa"/>
          </w:tcPr>
          <w:p w:rsidR="00203F81" w:rsidRPr="005B1B3F" w:rsidRDefault="005266A3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9.2</w:t>
            </w:r>
            <w:r w:rsidR="00203F81"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5-9.35</w:t>
            </w:r>
          </w:p>
          <w:p w:rsidR="005266A3" w:rsidRPr="005B1B3F" w:rsidRDefault="005266A3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203F81" w:rsidRPr="005266A3" w:rsidRDefault="005266A3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03F81"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203F81" w:rsidRPr="005B1B3F" w:rsidRDefault="00EF6E23" w:rsidP="00EF6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9.15-9.35</w:t>
            </w:r>
          </w:p>
          <w:p w:rsidR="00EF6E23" w:rsidRPr="005B1B3F" w:rsidRDefault="00EF6E23" w:rsidP="00EF6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</w:tc>
        <w:tc>
          <w:tcPr>
            <w:tcW w:w="2035" w:type="dxa"/>
          </w:tcPr>
          <w:p w:rsidR="00203F81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9.15-9.35</w:t>
            </w:r>
          </w:p>
          <w:p w:rsidR="005266A3" w:rsidRPr="005B1B3F" w:rsidRDefault="005266A3" w:rsidP="00203F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</w:p>
        </w:tc>
        <w:tc>
          <w:tcPr>
            <w:tcW w:w="1661" w:type="dxa"/>
          </w:tcPr>
          <w:p w:rsidR="005266A3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10.00-10.20</w:t>
            </w:r>
          </w:p>
          <w:p w:rsidR="00203F81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</w:tr>
      <w:tr w:rsidR="005266A3" w:rsidRPr="005266A3" w:rsidTr="006D10B4">
        <w:trPr>
          <w:trHeight w:val="4260"/>
        </w:trPr>
        <w:tc>
          <w:tcPr>
            <w:tcW w:w="1519" w:type="dxa"/>
          </w:tcPr>
          <w:p w:rsidR="00203F81" w:rsidRPr="005B1B3F" w:rsidRDefault="00203F81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9.45-10.05</w:t>
            </w:r>
          </w:p>
          <w:p w:rsidR="005266A3" w:rsidRPr="005B1B3F" w:rsidRDefault="005266A3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1B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творчество</w:t>
            </w:r>
          </w:p>
          <w:p w:rsidR="00203F81" w:rsidRPr="005266A3" w:rsidRDefault="005266A3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203F81" w:rsidRPr="005B1B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  <w:r w:rsidRPr="005B1B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03F81" w:rsidRPr="005B1B3F" w:rsidRDefault="00203F81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10.00-10.20</w:t>
            </w:r>
          </w:p>
          <w:p w:rsidR="00203F81" w:rsidRPr="005B1B3F" w:rsidRDefault="00203F81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</w:tc>
        <w:tc>
          <w:tcPr>
            <w:tcW w:w="2011" w:type="dxa"/>
          </w:tcPr>
          <w:p w:rsidR="00203F81" w:rsidRPr="005B1B3F" w:rsidRDefault="00EF6E2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9.45-10.05</w:t>
            </w:r>
          </w:p>
          <w:p w:rsidR="005266A3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5266A3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(Л/А)</w:t>
            </w:r>
          </w:p>
          <w:p w:rsidR="00EF6E23" w:rsidRPr="005266A3" w:rsidRDefault="00EF6E23" w:rsidP="00203F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03F81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>9.45-10.05</w:t>
            </w:r>
          </w:p>
          <w:p w:rsidR="005266A3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речи/ Художественная литература</w:t>
            </w:r>
          </w:p>
        </w:tc>
        <w:tc>
          <w:tcPr>
            <w:tcW w:w="1661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A3" w:rsidRPr="005266A3" w:rsidTr="006D10B4">
        <w:trPr>
          <w:trHeight w:val="2461"/>
        </w:trPr>
        <w:tc>
          <w:tcPr>
            <w:tcW w:w="1519" w:type="dxa"/>
          </w:tcPr>
          <w:p w:rsidR="00203F81" w:rsidRPr="005266A3" w:rsidRDefault="00203F81" w:rsidP="00203F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</w:tcPr>
          <w:p w:rsidR="005266A3" w:rsidRPr="005B1B3F" w:rsidRDefault="005266A3" w:rsidP="00526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6029"/>
                <w:sz w:val="24"/>
                <w:szCs w:val="24"/>
              </w:rPr>
              <w:t xml:space="preserve"> с11.30</w:t>
            </w:r>
          </w:p>
          <w:p w:rsidR="00203F81" w:rsidRPr="005B1B3F" w:rsidRDefault="005266A3" w:rsidP="005266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B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Физкультурное на прогулке</w:t>
            </w:r>
          </w:p>
        </w:tc>
        <w:tc>
          <w:tcPr>
            <w:tcW w:w="2011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03F81" w:rsidRPr="005266A3" w:rsidRDefault="00203F81" w:rsidP="00203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F81" w:rsidRPr="005266A3" w:rsidRDefault="00203F81" w:rsidP="00203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E42" w:rsidRPr="005B1B3F" w:rsidRDefault="00C05EB1" w:rsidP="005B1B3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D3E42" w:rsidRPr="005B1B3F" w:rsidSect="005C2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5B0B7A" w:rsidRPr="00C05EB1" w:rsidRDefault="005B0B7A" w:rsidP="00C05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EB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Распорядок дня детей второй младшей разновозрастной группы «Колобок»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Прием, осмотр детей, утренняя гимнастика</w:t>
            </w:r>
          </w:p>
        </w:tc>
        <w:tc>
          <w:tcPr>
            <w:tcW w:w="5494" w:type="dxa"/>
          </w:tcPr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7.30-8.30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5494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8.40-9.00</w:t>
            </w: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Игры, самостоятельная деятельность</w:t>
            </w:r>
          </w:p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Подготовка к занятиям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494" w:type="dxa"/>
          </w:tcPr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9.00-9.10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  <w:lang w:val="en-US"/>
              </w:rPr>
              <w:t>I</w:t>
            </w: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 xml:space="preserve"> занятие</w:t>
            </w:r>
          </w:p>
        </w:tc>
        <w:tc>
          <w:tcPr>
            <w:tcW w:w="5494" w:type="dxa"/>
          </w:tcPr>
          <w:p w:rsidR="002671BA" w:rsidRPr="00C05EB1" w:rsidRDefault="005B1B3F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9.15</w:t>
            </w:r>
            <w:r w:rsidR="002671BA"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-</w:t>
            </w: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9.3</w:t>
            </w:r>
            <w:r w:rsidR="002671BA"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5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  <w:lang w:val="en-US"/>
              </w:rPr>
              <w:t>II</w:t>
            </w: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 xml:space="preserve"> занятие</w:t>
            </w:r>
          </w:p>
        </w:tc>
        <w:tc>
          <w:tcPr>
            <w:tcW w:w="5494" w:type="dxa"/>
          </w:tcPr>
          <w:p w:rsidR="002671BA" w:rsidRPr="00C05EB1" w:rsidRDefault="005B1B3F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9.45-10.05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Игры, чтение худ. Литературы</w:t>
            </w:r>
          </w:p>
        </w:tc>
        <w:tc>
          <w:tcPr>
            <w:tcW w:w="5494" w:type="dxa"/>
          </w:tcPr>
          <w:p w:rsidR="002671BA" w:rsidRPr="00C05EB1" w:rsidRDefault="00C05EB1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10.05- 10.4</w:t>
            </w:r>
            <w:r w:rsidR="002671BA"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Второй завтрак, подготовка к прогулке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5494" w:type="dxa"/>
          </w:tcPr>
          <w:p w:rsidR="002671BA" w:rsidRPr="00C05EB1" w:rsidRDefault="005B1B3F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10.40</w:t>
            </w:r>
            <w:r w:rsidR="00C05EB1"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-10.50</w:t>
            </w: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Прогулка (игры, наблюдения, труд)</w:t>
            </w:r>
          </w:p>
        </w:tc>
        <w:tc>
          <w:tcPr>
            <w:tcW w:w="5494" w:type="dxa"/>
          </w:tcPr>
          <w:p w:rsidR="002671BA" w:rsidRPr="00C05EB1" w:rsidRDefault="00C05EB1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10.50-11.55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Возвращение с прогулки, самостоятельная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деятельность</w:t>
            </w:r>
          </w:p>
        </w:tc>
        <w:tc>
          <w:tcPr>
            <w:tcW w:w="5494" w:type="dxa"/>
          </w:tcPr>
          <w:p w:rsidR="002671BA" w:rsidRPr="00C05EB1" w:rsidRDefault="00C05EB1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11.55-12.10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Подготовка к обеду, обед</w:t>
            </w:r>
          </w:p>
        </w:tc>
        <w:tc>
          <w:tcPr>
            <w:tcW w:w="5494" w:type="dxa"/>
          </w:tcPr>
          <w:p w:rsidR="002671BA" w:rsidRPr="00C05EB1" w:rsidRDefault="005B1B3F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12.10-12.4</w:t>
            </w:r>
            <w:r w:rsidR="002671BA"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Подготовка ко сну, сон</w:t>
            </w:r>
          </w:p>
        </w:tc>
        <w:tc>
          <w:tcPr>
            <w:tcW w:w="5494" w:type="dxa"/>
          </w:tcPr>
          <w:p w:rsidR="002671BA" w:rsidRPr="00C05EB1" w:rsidRDefault="005B1B3F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12.4</w:t>
            </w:r>
            <w:r w:rsidR="002671BA"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0-15.00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Постепенный подъем, самостоятельная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деятельность</w:t>
            </w:r>
          </w:p>
        </w:tc>
        <w:tc>
          <w:tcPr>
            <w:tcW w:w="5494" w:type="dxa"/>
          </w:tcPr>
          <w:p w:rsidR="002671BA" w:rsidRPr="00C05EB1" w:rsidRDefault="005B1B3F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15.00-15.25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Полдник</w:t>
            </w:r>
          </w:p>
        </w:tc>
        <w:tc>
          <w:tcPr>
            <w:tcW w:w="5494" w:type="dxa"/>
          </w:tcPr>
          <w:p w:rsidR="002671BA" w:rsidRPr="00C05EB1" w:rsidRDefault="005B1B3F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15.25-15.50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pStyle w:val="ab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Игры, самостоятельная и организованная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детская деятельность, инд. работа с детьми</w:t>
            </w:r>
          </w:p>
        </w:tc>
        <w:tc>
          <w:tcPr>
            <w:tcW w:w="5494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15.50-16.30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671BA" w:rsidTr="002671BA">
        <w:tc>
          <w:tcPr>
            <w:tcW w:w="4077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Подготовка к прогулке, прогулка,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17365D" w:themeColor="text2" w:themeShade="BF"/>
                <w:sz w:val="20"/>
                <w:szCs w:val="20"/>
              </w:rPr>
              <w:t>уход детей домой</w:t>
            </w:r>
          </w:p>
        </w:tc>
        <w:tc>
          <w:tcPr>
            <w:tcW w:w="5494" w:type="dxa"/>
          </w:tcPr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C05EB1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16.30-18.00</w:t>
            </w:r>
          </w:p>
          <w:p w:rsidR="002671BA" w:rsidRPr="00C05EB1" w:rsidRDefault="002671BA" w:rsidP="00C05EB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</w:pPr>
          </w:p>
        </w:tc>
      </w:tr>
    </w:tbl>
    <w:p w:rsidR="0016746D" w:rsidRPr="00C05EB1" w:rsidRDefault="00675F2C" w:rsidP="00315064">
      <w:pPr>
        <w:autoSpaceDE w:val="0"/>
        <w:autoSpaceDN w:val="0"/>
        <w:adjustRightInd w:val="0"/>
        <w:spacing w:before="120" w:after="0" w:line="360" w:lineRule="auto"/>
        <w:ind w:left="-51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05EB1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lastRenderedPageBreak/>
        <w:t>В</w:t>
      </w:r>
      <w:r w:rsidR="00EF6E23" w:rsidRPr="00C05EB1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>озрастные особенности  детей 4-5</w:t>
      </w:r>
      <w:r w:rsidRPr="00C05EB1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 xml:space="preserve"> лет</w:t>
      </w:r>
    </w:p>
    <w:p w:rsidR="00C05EB1" w:rsidRPr="00C05EB1" w:rsidRDefault="00C05EB1" w:rsidP="00315064">
      <w:pPr>
        <w:keepNext/>
        <w:keepLines/>
        <w:spacing w:before="120" w:after="49" w:line="360" w:lineRule="auto"/>
        <w:ind w:left="-51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336"/>
      <w:r w:rsidRPr="00C05EB1">
        <w:rPr>
          <w:rStyle w:val="420"/>
          <w:rFonts w:ascii="Times New Roman" w:hAnsi="Times New Roman" w:cs="Times New Roman"/>
          <w:sz w:val="28"/>
          <w:szCs w:val="28"/>
        </w:rPr>
        <w:t>Средняя группа</w:t>
      </w:r>
      <w:bookmarkEnd w:id="1"/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В игровой деятельности детей среднего дошкольного возраста появ</w:t>
      </w:r>
      <w:r w:rsidRPr="00C05EB1">
        <w:rPr>
          <w:rStyle w:val="1"/>
          <w:sz w:val="28"/>
          <w:szCs w:val="28"/>
        </w:rPr>
        <w:softHyphen/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C05EB1">
        <w:rPr>
          <w:rStyle w:val="1"/>
          <w:sz w:val="28"/>
          <w:szCs w:val="28"/>
        </w:rPr>
        <w:softHyphen/>
        <w:t>действий детей.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C05EB1">
        <w:rPr>
          <w:rStyle w:val="ae"/>
          <w:sz w:val="28"/>
          <w:szCs w:val="28"/>
        </w:rPr>
        <w:t xml:space="preserve"> Совершенствуется техническая сторона изобразитель</w:t>
      </w:r>
      <w:r w:rsidRPr="00C05EB1">
        <w:rPr>
          <w:rStyle w:val="ae"/>
          <w:sz w:val="28"/>
          <w:szCs w:val="28"/>
        </w:rPr>
        <w:softHyphen/>
        <w:t>ной деятельности.</w:t>
      </w:r>
      <w:r w:rsidRPr="00C05EB1">
        <w:rPr>
          <w:rStyle w:val="1"/>
          <w:sz w:val="28"/>
          <w:szCs w:val="28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Усложняется конструирование. Постройки могут включать 5-6 дета</w:t>
      </w:r>
      <w:r w:rsidRPr="00C05EB1">
        <w:rPr>
          <w:rStyle w:val="1"/>
          <w:sz w:val="28"/>
          <w:szCs w:val="28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ae"/>
          <w:sz w:val="28"/>
          <w:szCs w:val="28"/>
        </w:rPr>
        <w:t>Двигательная сфера ребенка характеризуется позитивными изме</w:t>
      </w:r>
      <w:r w:rsidRPr="00C05EB1">
        <w:rPr>
          <w:rStyle w:val="ae"/>
          <w:sz w:val="28"/>
          <w:szCs w:val="28"/>
        </w:rPr>
        <w:softHyphen/>
        <w:t>нениями мелкой и крупной моторики.</w:t>
      </w:r>
      <w:r w:rsidRPr="00C05EB1">
        <w:rPr>
          <w:rStyle w:val="1"/>
          <w:sz w:val="28"/>
          <w:szCs w:val="28"/>
        </w:rPr>
        <w:t xml:space="preserve"> Развиваются ловкость, координа</w:t>
      </w:r>
      <w:r w:rsidRPr="00C05EB1">
        <w:rPr>
          <w:rStyle w:val="1"/>
          <w:sz w:val="28"/>
          <w:szCs w:val="28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C05EB1">
        <w:rPr>
          <w:rStyle w:val="1"/>
          <w:sz w:val="28"/>
          <w:szCs w:val="28"/>
        </w:rPr>
        <w:softHyphen/>
        <w:t>ложняются игры с мячом.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C05EB1">
        <w:rPr>
          <w:rStyle w:val="1"/>
          <w:sz w:val="28"/>
          <w:szCs w:val="28"/>
        </w:rPr>
        <w:softHyphen/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</w:t>
      </w:r>
      <w:r w:rsidRPr="00C05EB1">
        <w:rPr>
          <w:rStyle w:val="1"/>
          <w:sz w:val="28"/>
          <w:szCs w:val="28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Возрастает объем памяти. Дети запоминают до 7-8 названий предме</w:t>
      </w:r>
      <w:r w:rsidRPr="00C05EB1">
        <w:rPr>
          <w:rStyle w:val="1"/>
          <w:sz w:val="28"/>
          <w:szCs w:val="28"/>
        </w:rPr>
        <w:softHyphen/>
        <w:t>тов.</w:t>
      </w:r>
      <w:r w:rsidRPr="00C05EB1">
        <w:rPr>
          <w:rStyle w:val="ae"/>
          <w:sz w:val="28"/>
          <w:szCs w:val="28"/>
        </w:rPr>
        <w:t xml:space="preserve"> Начинает складываться произвольное запоминание:</w:t>
      </w:r>
      <w:r w:rsidRPr="00C05EB1">
        <w:rPr>
          <w:rStyle w:val="1"/>
          <w:sz w:val="28"/>
          <w:szCs w:val="28"/>
        </w:rPr>
        <w:t xml:space="preserve"> дети способны принять </w:t>
      </w:r>
      <w:r w:rsidRPr="00C05EB1">
        <w:rPr>
          <w:rStyle w:val="1"/>
          <w:sz w:val="28"/>
          <w:szCs w:val="28"/>
        </w:rPr>
        <w:lastRenderedPageBreak/>
        <w:t>задачу на запоминание, помнят поручения взрослых, могут вы</w:t>
      </w:r>
      <w:r w:rsidRPr="00C05EB1">
        <w:rPr>
          <w:rStyle w:val="1"/>
          <w:sz w:val="28"/>
          <w:szCs w:val="28"/>
        </w:rPr>
        <w:softHyphen/>
        <w:t>учить небольшое стихотворение и т. д.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ae"/>
          <w:sz w:val="28"/>
          <w:szCs w:val="28"/>
        </w:rPr>
        <w:t>Начинает развиваться образное мышление.</w:t>
      </w:r>
      <w:r w:rsidRPr="00C05EB1">
        <w:rPr>
          <w:rStyle w:val="1"/>
          <w:sz w:val="28"/>
          <w:szCs w:val="28"/>
        </w:rPr>
        <w:t xml:space="preserve"> Дети способны исполь</w:t>
      </w:r>
      <w:r w:rsidRPr="00C05EB1">
        <w:rPr>
          <w:rStyle w:val="1"/>
          <w:sz w:val="28"/>
          <w:szCs w:val="28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Продолжает развиваться воображение. Формируются такие его осо</w:t>
      </w:r>
      <w:r w:rsidRPr="00C05EB1">
        <w:rPr>
          <w:rStyle w:val="1"/>
          <w:sz w:val="28"/>
          <w:szCs w:val="28"/>
        </w:rPr>
        <w:softHyphen/>
        <w:t>бенности, как оригинальность и произвольность. Дети могут самостоятель</w:t>
      </w:r>
      <w:r w:rsidRPr="00C05EB1">
        <w:rPr>
          <w:rStyle w:val="1"/>
          <w:sz w:val="28"/>
          <w:szCs w:val="28"/>
        </w:rPr>
        <w:softHyphen/>
        <w:t>но придумать небольшую сказку на заданную тему.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C05EB1">
        <w:rPr>
          <w:rStyle w:val="1"/>
          <w:sz w:val="28"/>
          <w:szCs w:val="28"/>
        </w:rPr>
        <w:softHyphen/>
        <w:t>вать в памяти при выполнении каких-либо действий несложное условие.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В среднем дошкольном возрасте улучшается произношение звуков и дикция.</w:t>
      </w:r>
      <w:r w:rsidRPr="00C05EB1">
        <w:rPr>
          <w:rStyle w:val="ae"/>
          <w:sz w:val="28"/>
          <w:szCs w:val="28"/>
        </w:rPr>
        <w:t xml:space="preserve"> Речь становится предметом активности детей.</w:t>
      </w:r>
      <w:r w:rsidRPr="00C05EB1">
        <w:rPr>
          <w:rStyle w:val="1"/>
          <w:sz w:val="28"/>
          <w:szCs w:val="28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 w:rsidRPr="00C05EB1">
        <w:rPr>
          <w:rStyle w:val="1"/>
          <w:sz w:val="28"/>
          <w:szCs w:val="28"/>
        </w:rPr>
        <w:softHyphen/>
      </w:r>
      <w:r w:rsidRPr="00C05EB1">
        <w:rPr>
          <w:rStyle w:val="1"/>
          <w:sz w:val="28"/>
          <w:szCs w:val="28"/>
        </w:rPr>
        <w:lastRenderedPageBreak/>
        <w:t>имодействии друг с другом носит ситуативный характер, а при общении с взрослым становится внеситуативной.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ae"/>
          <w:sz w:val="28"/>
          <w:szCs w:val="28"/>
        </w:rPr>
        <w:t>Изменяется содержание общения ребенка и взрослого.</w:t>
      </w:r>
      <w:r w:rsidRPr="00C05EB1">
        <w:rPr>
          <w:rStyle w:val="1"/>
          <w:sz w:val="28"/>
          <w:szCs w:val="28"/>
        </w:rPr>
        <w:t xml:space="preserve"> Оно выходит за пределы конкретной ситуации, в которой оказывается ребенок.</w:t>
      </w:r>
      <w:r w:rsidRPr="00C05EB1">
        <w:rPr>
          <w:rStyle w:val="ae"/>
          <w:sz w:val="28"/>
          <w:szCs w:val="28"/>
        </w:rPr>
        <w:t xml:space="preserve"> Ведущим становится познавательный мотив.</w:t>
      </w:r>
      <w:r w:rsidRPr="00C05EB1">
        <w:rPr>
          <w:rStyle w:val="1"/>
          <w:sz w:val="28"/>
          <w:szCs w:val="28"/>
        </w:rPr>
        <w:t xml:space="preserve"> Информация, которую ребенок полу</w:t>
      </w:r>
      <w:r w:rsidRPr="00C05EB1">
        <w:rPr>
          <w:rStyle w:val="1"/>
          <w:sz w:val="28"/>
          <w:szCs w:val="28"/>
        </w:rPr>
        <w:softHyphen/>
        <w:t>чает в процессе общения, может быть сложной и трудной для понимания, но она вызывает у него интерес.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C05EB1">
        <w:rPr>
          <w:rStyle w:val="ae"/>
          <w:sz w:val="28"/>
          <w:szCs w:val="28"/>
        </w:rPr>
        <w:t xml:space="preserve"> Повышенная обидчивость представляет собой возрастной феномен.</w:t>
      </w:r>
    </w:p>
    <w:p w:rsidR="00C05EB1" w:rsidRPr="00C05EB1" w:rsidRDefault="00C05EB1" w:rsidP="00315064">
      <w:pPr>
        <w:pStyle w:val="62"/>
        <w:shd w:val="clear" w:color="auto" w:fill="auto"/>
        <w:spacing w:before="120" w:after="0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C05EB1">
        <w:rPr>
          <w:rStyle w:val="1"/>
          <w:sz w:val="28"/>
          <w:szCs w:val="28"/>
        </w:rPr>
        <w:softHyphen/>
        <w:t>янные партнеры по играм.</w:t>
      </w:r>
      <w:r w:rsidRPr="00C05EB1">
        <w:rPr>
          <w:rStyle w:val="ae"/>
          <w:sz w:val="28"/>
          <w:szCs w:val="28"/>
        </w:rPr>
        <w:t xml:space="preserve"> В группах начинают выделяться лидеры. Появля</w:t>
      </w:r>
      <w:r w:rsidRPr="00C05EB1">
        <w:rPr>
          <w:rStyle w:val="ae"/>
          <w:sz w:val="28"/>
          <w:szCs w:val="28"/>
        </w:rPr>
        <w:softHyphen/>
        <w:t>ются конкурентность, соревновательность.</w:t>
      </w:r>
      <w:r w:rsidRPr="00C05EB1">
        <w:rPr>
          <w:rStyle w:val="1"/>
          <w:sz w:val="28"/>
          <w:szCs w:val="28"/>
        </w:rPr>
        <w:t xml:space="preserve"> Последняя важна для сравнения себя с другим, что ведет к развитию образа Я ребенка, его детализации.</w:t>
      </w:r>
    </w:p>
    <w:p w:rsidR="00C05EB1" w:rsidRPr="00C05EB1" w:rsidRDefault="00C05EB1" w:rsidP="00315064">
      <w:pPr>
        <w:pStyle w:val="62"/>
        <w:shd w:val="clear" w:color="auto" w:fill="auto"/>
        <w:spacing w:before="120" w:after="372" w:line="360" w:lineRule="auto"/>
        <w:ind w:left="-794" w:right="57" w:firstLine="403"/>
        <w:jc w:val="both"/>
        <w:rPr>
          <w:sz w:val="28"/>
          <w:szCs w:val="28"/>
        </w:rPr>
      </w:pPr>
      <w:r w:rsidRPr="00C05EB1">
        <w:rPr>
          <w:rStyle w:val="1"/>
          <w:sz w:val="28"/>
          <w:szCs w:val="28"/>
        </w:rPr>
        <w:t>Основные достижения возраста связаны с развитием игровой деятель</w:t>
      </w:r>
      <w:r w:rsidRPr="00C05EB1">
        <w:rPr>
          <w:rStyle w:val="1"/>
          <w:sz w:val="28"/>
          <w:szCs w:val="28"/>
        </w:rPr>
        <w:softHyphen/>
        <w:t>ности; появлением ролевых и реальных взаимодействий; с развитием изоб</w:t>
      </w:r>
      <w:r w:rsidRPr="00C05EB1">
        <w:rPr>
          <w:rStyle w:val="1"/>
          <w:sz w:val="28"/>
          <w:szCs w:val="28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C05EB1">
        <w:rPr>
          <w:rStyle w:val="1"/>
          <w:sz w:val="28"/>
          <w:szCs w:val="28"/>
        </w:rPr>
        <w:softHyphen/>
        <w:t>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 ре</w:t>
      </w:r>
      <w:r w:rsidRPr="00C05EB1">
        <w:rPr>
          <w:rStyle w:val="1"/>
          <w:sz w:val="28"/>
          <w:szCs w:val="28"/>
        </w:rPr>
        <w:softHyphen/>
        <w:t>бенка, его детализацией.</w:t>
      </w:r>
    </w:p>
    <w:p w:rsidR="00C05EB1" w:rsidRDefault="00C05EB1" w:rsidP="00315064">
      <w:pPr>
        <w:autoSpaceDE w:val="0"/>
        <w:autoSpaceDN w:val="0"/>
        <w:adjustRightInd w:val="0"/>
        <w:spacing w:after="0" w:line="360" w:lineRule="auto"/>
        <w:ind w:left="-794" w:right="57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 w:right="57" w:firstLine="709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C05EB1" w:rsidRDefault="00C05EB1" w:rsidP="00315064">
      <w:pPr>
        <w:autoSpaceDE w:val="0"/>
        <w:autoSpaceDN w:val="0"/>
        <w:adjustRightInd w:val="0"/>
        <w:spacing w:after="0" w:line="360" w:lineRule="auto"/>
        <w:ind w:left="-794" w:right="57" w:firstLine="709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 w:right="57" w:firstLine="709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D41084" w:rsidRPr="008C6CDE" w:rsidRDefault="00D41084" w:rsidP="003150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lastRenderedPageBreak/>
        <w:t>Особенности реализации Основной</w:t>
      </w:r>
    </w:p>
    <w:p w:rsidR="00D41084" w:rsidRPr="008C6CDE" w:rsidRDefault="00D41084" w:rsidP="00315064">
      <w:pPr>
        <w:autoSpaceDE w:val="0"/>
        <w:autoSpaceDN w:val="0"/>
        <w:adjustRightInd w:val="0"/>
        <w:spacing w:after="0" w:line="360" w:lineRule="auto"/>
        <w:ind w:left="-794" w:firstLine="709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t>Общеобразовательной Программы в условиях ДОУ</w:t>
      </w:r>
    </w:p>
    <w:p w:rsidR="008C6CDE" w:rsidRDefault="00D41084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В течение двух недель в сентябре, в январе и в мае проводится мониторинг, как адекватная форма оценивания результат</w:t>
      </w:r>
      <w:r w:rsidR="008C6CDE">
        <w:rPr>
          <w:rFonts w:ascii="Times New Roman" w:hAnsi="Times New Roman" w:cs="Times New Roman"/>
          <w:color w:val="000000"/>
          <w:sz w:val="28"/>
          <w:szCs w:val="28"/>
        </w:rPr>
        <w:t>ов Программы детьми дошкольного</w:t>
      </w:r>
      <w:r w:rsidR="00BB7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CDE">
        <w:rPr>
          <w:rFonts w:ascii="Times New Roman" w:hAnsi="Times New Roman" w:cs="Times New Roman"/>
          <w:color w:val="000000"/>
          <w:sz w:val="28"/>
          <w:szCs w:val="28"/>
        </w:rPr>
        <w:t>возраста.</w:t>
      </w:r>
    </w:p>
    <w:p w:rsidR="00D41084" w:rsidRPr="00276590" w:rsidRDefault="00D41084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воспитательно-образовательного процесса строится на</w:t>
      </w:r>
    </w:p>
    <w:p w:rsidR="00D41084" w:rsidRPr="00276590" w:rsidRDefault="00D41084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выполнении государственного стандарта. Организация образовательного процесса строится на основе учебного плана, разработанного в соответствии с содержанием образовательных программ, и регламентируется режим организации деятельности детей.</w:t>
      </w:r>
    </w:p>
    <w:p w:rsidR="00D41084" w:rsidRPr="00276590" w:rsidRDefault="00D41084" w:rsidP="00315064">
      <w:pPr>
        <w:autoSpaceDE w:val="0"/>
        <w:autoSpaceDN w:val="0"/>
        <w:adjustRightInd w:val="0"/>
        <w:spacing w:after="0" w:line="360" w:lineRule="auto"/>
        <w:ind w:left="-107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Цели и задачи ООП раскрывают своё содержание.</w:t>
      </w:r>
    </w:p>
    <w:p w:rsidR="00D41084" w:rsidRPr="00276590" w:rsidRDefault="00D41084" w:rsidP="00315064">
      <w:pPr>
        <w:autoSpaceDE w:val="0"/>
        <w:autoSpaceDN w:val="0"/>
        <w:adjustRightInd w:val="0"/>
        <w:spacing w:after="0" w:line="360" w:lineRule="auto"/>
        <w:ind w:left="-107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В летний оздоровительный период проводится только эстетическая и</w:t>
      </w:r>
    </w:p>
    <w:p w:rsidR="00D41084" w:rsidRPr="00276590" w:rsidRDefault="00D41084" w:rsidP="00315064">
      <w:pPr>
        <w:autoSpaceDE w:val="0"/>
        <w:autoSpaceDN w:val="0"/>
        <w:adjustRightInd w:val="0"/>
        <w:spacing w:after="0" w:line="360" w:lineRule="auto"/>
        <w:ind w:left="-107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65C9" w:rsidRPr="00276590">
        <w:rPr>
          <w:rFonts w:ascii="Times New Roman" w:hAnsi="Times New Roman" w:cs="Times New Roman"/>
          <w:color w:val="000000"/>
          <w:sz w:val="28"/>
          <w:szCs w:val="28"/>
        </w:rPr>
        <w:t>здоровительная работа с детьми.</w:t>
      </w:r>
    </w:p>
    <w:p w:rsidR="00D41084" w:rsidRPr="00276590" w:rsidRDefault="00D41084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программы: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всестороннее развитие личност</w:t>
      </w:r>
      <w:r w:rsidR="00BB7B4A">
        <w:rPr>
          <w:rFonts w:ascii="Times New Roman" w:hAnsi="Times New Roman" w:cs="Times New Roman"/>
          <w:color w:val="000000"/>
          <w:sz w:val="28"/>
          <w:szCs w:val="28"/>
        </w:rPr>
        <w:t xml:space="preserve">и ребёнка, готовой к социальной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адаптации в современном обществе, с учётом его физического, психического развития, а так же индивидуальных возможностей, способностей и интересов.</w:t>
      </w:r>
    </w:p>
    <w:p w:rsidR="00D41084" w:rsidRPr="00276590" w:rsidRDefault="00D41084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D41084" w:rsidRPr="00276590" w:rsidRDefault="00D41084" w:rsidP="00315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охрана жизни и укрепление здоровья детей;</w:t>
      </w:r>
    </w:p>
    <w:p w:rsidR="00D41084" w:rsidRPr="00276590" w:rsidRDefault="00D41084" w:rsidP="00315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обеспечение своевременного развития ребёнка по всем направлениям</w:t>
      </w:r>
    </w:p>
    <w:p w:rsidR="00D41084" w:rsidRPr="00276590" w:rsidRDefault="00D41084" w:rsidP="00315064">
      <w:pPr>
        <w:pStyle w:val="ab"/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реализации основной образовательной программы;</w:t>
      </w:r>
    </w:p>
    <w:p w:rsidR="00D41084" w:rsidRPr="00276590" w:rsidRDefault="00D41084" w:rsidP="00315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осуществление своевременной диагностики и коррекции развития</w:t>
      </w:r>
    </w:p>
    <w:p w:rsidR="00D41084" w:rsidRPr="00276590" w:rsidRDefault="00D41084" w:rsidP="00315064">
      <w:pPr>
        <w:pStyle w:val="ab"/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ребёнка;</w:t>
      </w:r>
    </w:p>
    <w:p w:rsidR="00D41084" w:rsidRPr="00276590" w:rsidRDefault="00D41084" w:rsidP="00315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приобщение детей к общечеловеческим ценностям;</w:t>
      </w:r>
    </w:p>
    <w:p w:rsidR="00D41084" w:rsidRPr="00276590" w:rsidRDefault="00D41084" w:rsidP="00315064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семьёй для обеспечения полноценного развития</w:t>
      </w:r>
    </w:p>
    <w:p w:rsidR="00D41084" w:rsidRPr="00276590" w:rsidRDefault="00D41084" w:rsidP="00315064">
      <w:pPr>
        <w:spacing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личности.</w:t>
      </w:r>
    </w:p>
    <w:p w:rsidR="008C6CDE" w:rsidRDefault="008C6CDE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BB7B4A" w:rsidRDefault="00BB7B4A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</w:p>
    <w:p w:rsidR="00D214D6" w:rsidRPr="008C6CDE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32"/>
          <w:szCs w:val="32"/>
        </w:rPr>
        <w:lastRenderedPageBreak/>
        <w:t>Содержание воспитательно-образовательного процесса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обеспечивает развитие личности, мотивации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– образовательные области):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социально-коммуникативное развитие;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познавательное развитие;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речевое развитие;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художественно-эстетическое развитие;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физическое развитие.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связи с этим, реализуемые ранее 10 образовательных областей (по ФГТ) вложеныв 5 направлений развития и образования (взаимодополняющие образовательныеобласти) ФГОС ДО следующим образом: «Социализация», «Безопасность», «Труд»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«Познание»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«Коммуникация» «Чтение художественной литературы»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речевое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; «Художественное творчество», «Музыка», «Познание. Развитие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конструктивной деятельности», «Чтение художественной литературы» -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; «Физическая культура», «Здоровье» - </w:t>
      </w:r>
      <w:r w:rsidRPr="002765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развитие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       Образовательные области «Коммуникация» и «Безопасность»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взаимодействуют со всеми направлениями развития и образования по ФГОС ДО.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 со стороны педагога-психолога.</w:t>
      </w:r>
    </w:p>
    <w:p w:rsidR="00D214D6" w:rsidRPr="008C6CDE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C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СОЦИАЛЬНО-КОММУНИКАТИВНОЕ РАЗВИТИЕ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Способствовать установлению положительных контактов между детьми,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основанных на общих интересах к действиям с игрушками, предметами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взаимной симпатии.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эмоциональную отзывчивость, любовь к родителям, привязанность и доверие к воспитателю.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Помогать детям в освоении способов взаимодействия со сверстниками в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игре, в повседневном общении и бытовой деятельности (спокойно играть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рядом, обмениваться игрушками, объединяться в парной игре, вместе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рассматривать картинки, наблюдать за домашними животными и пр.).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Постепенно приучать детей к выполнению элементарных правил культуры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поведения в детском саду.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Формировать представления о сенсорных эталонах: цветах спектра,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геометрических фигурах, отношениях по величине и поддерживать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использование их в самостоятельной деятельности (наблюдении, игре-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экспериментировании, развивающих и дидактических играх и других видах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Обогащать представления об объектах ближайшего окружения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поддерживать стремление отражать их в разных продуктах детской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представления детей о взрослых и сверстниках, особенностях их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внешнего вида, о делах и добрых поступках людей, о семье и родственных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отношениях.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 Расширять представления детей о детском саде и его ближайшем окружении.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РЕЧЕВОЕ РАЗВИТИЕ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использовать дружелюбный, спокойный тон, речевые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формы вежливого общения со взрослыми и сверстниками: здороваться,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прощаться, благодарить, выражать просьбу, знакомиться.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понимать обращенную речь с опорой и без опоры на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отвечать на вопросы, используя форму простого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предложения или высказывания из 2-3 простых фраз.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Использовать в речи правильное сочетание прилагательных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существительных в роде, падеже.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Обогащать словарь детей за счет расширения представлений о людях,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предметах, объектах природы ближайшего окружения, их действиях, ярко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выраженных особенностях.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воспроизводить ритм стихотворения, правильно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речевым дыханием.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умение слышать в речи взрослого специально интонируемый звук.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 – ЭСТЕТИЧЕСКОЕ РАЗВИТИЕ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Формировать сенсорный опыт и развивать положительный эмоциональный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отклик детей на эстетические свойства и качества предметов, на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эстетическую сторону явлений природы и окружающего мира.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Формировать умения внимательно рассматривать картинку, народную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игрушку, узнавать в изображенном знакомые предметы и объекты,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устанавливать связь между предметами и их изображением в рисунке, лепке;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понимать сюжет, эмоционально откликаться, реагировать, сопереживать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героям; привлечь внимание к некоторым средствам выразительности.</w:t>
      </w:r>
    </w:p>
    <w:p w:rsidR="00EB4EF9" w:rsidRDefault="00EB4EF9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ХУДОЖЕСТВЕННАЯ ЛИТЕРАТУРА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Обогащать опыт слушания литературных произведений за счет разных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малых форм фольклора (потешек, песенок, прибауток), простых народных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авторских сказок (в основном о животных), рассказов и стихов о детях, их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играх, игрушках, повседневной бытовой деятельности, о знакомых детям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животных.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Воспитывать у детей интерес к фольклорным и литературным текстам,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стремление внимательно их слушать.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умения воспринимать текста, с помощью взрослого понимать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содержание, устанавливать порядок событий в тексте, помогать мысленно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представлять события и героев, устанавливать простейшие связи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последовательности событий в тексте.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Поддерживать желание эмоционально откликаться на чтение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рассказывание, активно содействовать и сопереживать изображенным героям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и событиям.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Привлекать к исполнению стихов, пересказыванию знакомых сказок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рассказов.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Воспитывать у детей слуховую сосредоточенность и эмоциональную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отзывчивость на музыку;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Поддерживать детское экспериментирование с немузыкальными (шумовыми,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природными) и музыкальными звуками и исследования качеств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музыкального звука: высоты, длительности, динамики, тембра;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Активизировать слуховую восприимчивость младших дошкольников.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 детей потребность в двигательной активности, интерес к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физическим упражнениям.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lastRenderedPageBreak/>
        <w:t> Целенаправленно развивать у детей физические качества: скоростно-силовые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качества, быстроту реакции на сигналы и действие в соответствии с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ними; содействовать развитию координации, общей выносливости, силы,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гибкости;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 детей умение согласовывать свои действия с движениями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других: начинать и заканчивать упражнения одновременно, соблюдать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предложенный темп; самостоятельно выполнять простейшие построения 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перестроения, уверенно, в соответствии с указаниями воспитателя;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умения самостоятельно правильно умываться, причесываться,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носовым платком, туалетом, одеваться и раздеваться при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незначительной помощи, ухаживать за своими вещами и игрушками;</w:t>
      </w:r>
    </w:p>
    <w:p w:rsidR="00D214D6" w:rsidRPr="00276590" w:rsidRDefault="00D214D6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 Развивать навыки культурного поведения во время еды, правильно</w:t>
      </w:r>
    </w:p>
    <w:p w:rsidR="00D214D6" w:rsidRPr="00276590" w:rsidRDefault="00D214D6" w:rsidP="00315064">
      <w:pPr>
        <w:spacing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пользоваться ложкой, вилкой, салфеткой.</w:t>
      </w:r>
    </w:p>
    <w:p w:rsidR="009639BA" w:rsidRPr="00276590" w:rsidRDefault="009639BA" w:rsidP="00315064">
      <w:pPr>
        <w:spacing w:line="360" w:lineRule="auto"/>
        <w:ind w:left="-794"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C6CDE" w:rsidRDefault="008C6CDE" w:rsidP="00315064">
      <w:pPr>
        <w:autoSpaceDE w:val="0"/>
        <w:autoSpaceDN w:val="0"/>
        <w:adjustRightInd w:val="0"/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315064">
      <w:pPr>
        <w:autoSpaceDE w:val="0"/>
        <w:autoSpaceDN w:val="0"/>
        <w:adjustRightInd w:val="0"/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315064">
      <w:pPr>
        <w:autoSpaceDE w:val="0"/>
        <w:autoSpaceDN w:val="0"/>
        <w:adjustRightInd w:val="0"/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315064">
      <w:pPr>
        <w:autoSpaceDE w:val="0"/>
        <w:autoSpaceDN w:val="0"/>
        <w:adjustRightInd w:val="0"/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8C6CDE" w:rsidRDefault="008C6CDE" w:rsidP="00315064">
      <w:pPr>
        <w:autoSpaceDE w:val="0"/>
        <w:autoSpaceDN w:val="0"/>
        <w:adjustRightInd w:val="0"/>
        <w:spacing w:after="0" w:line="360" w:lineRule="auto"/>
        <w:ind w:left="-794" w:firstLine="709"/>
        <w:jc w:val="both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D45EE1" w:rsidRDefault="00D45EE1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75094F" w:rsidRPr="008C6CDE" w:rsidRDefault="0075094F" w:rsidP="00315064">
      <w:pPr>
        <w:autoSpaceDE w:val="0"/>
        <w:autoSpaceDN w:val="0"/>
        <w:adjustRightInd w:val="0"/>
        <w:spacing w:after="0" w:line="360" w:lineRule="auto"/>
        <w:ind w:left="-79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C6C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 xml:space="preserve">Образовательный паспорт </w:t>
      </w:r>
      <w:r w:rsidR="00D45E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средней комбинированной </w:t>
      </w:r>
      <w:r w:rsidR="00554E81" w:rsidRPr="008C6CD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группы «Колобок»</w:t>
      </w:r>
    </w:p>
    <w:p w:rsidR="0075094F" w:rsidRPr="00276590" w:rsidRDefault="0075094F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Возрастная группа: </w:t>
      </w:r>
      <w:r w:rsidR="00EB4EF9">
        <w:rPr>
          <w:rFonts w:ascii="Times New Roman" w:hAnsi="Times New Roman" w:cs="Times New Roman"/>
          <w:color w:val="000000"/>
          <w:sz w:val="28"/>
          <w:szCs w:val="28"/>
        </w:rPr>
        <w:t xml:space="preserve">средняя комбинированная </w:t>
      </w:r>
      <w:r w:rsidR="00074A94" w:rsidRPr="00276590">
        <w:rPr>
          <w:rFonts w:ascii="Times New Roman" w:hAnsi="Times New Roman" w:cs="Times New Roman"/>
          <w:color w:val="000000"/>
          <w:sz w:val="28"/>
          <w:szCs w:val="28"/>
        </w:rPr>
        <w:t>группа</w:t>
      </w:r>
    </w:p>
    <w:p w:rsidR="0075094F" w:rsidRPr="00276590" w:rsidRDefault="0075094F" w:rsidP="00315064">
      <w:pPr>
        <w:spacing w:line="360" w:lineRule="auto"/>
        <w:ind w:left="-7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Формат услуг: </w:t>
      </w:r>
      <w:r w:rsidRPr="00276590">
        <w:rPr>
          <w:rFonts w:ascii="Times New Roman" w:hAnsi="Times New Roman" w:cs="Times New Roman"/>
          <w:sz w:val="28"/>
          <w:szCs w:val="28"/>
        </w:rPr>
        <w:t>Образовательная деятельность в ДОУ реализуется на основе требований Федерального государственного образовательного стандарта дошкольного образования, Примерной основной образовательной программы дошкольного образования, одобренной решением федеральным учебно-методическим объединением по общему образованию от 20.05.2015г., а так же на основе парц</w:t>
      </w:r>
      <w:r w:rsidR="008C6CDE">
        <w:rPr>
          <w:rFonts w:ascii="Times New Roman" w:hAnsi="Times New Roman" w:cs="Times New Roman"/>
          <w:sz w:val="28"/>
          <w:szCs w:val="28"/>
        </w:rPr>
        <w:t>иальной программы -   Н.В. Дубровская «Цвет творчества»</w:t>
      </w:r>
    </w:p>
    <w:p w:rsidR="0075094F" w:rsidRPr="00276590" w:rsidRDefault="0075094F" w:rsidP="00315064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75094F" w:rsidRPr="00276590" w:rsidRDefault="0075094F" w:rsidP="00315064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75094F" w:rsidRPr="00276590" w:rsidRDefault="0075094F" w:rsidP="00315064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социально – личностное развитие;</w:t>
      </w:r>
    </w:p>
    <w:p w:rsidR="0075094F" w:rsidRPr="00276590" w:rsidRDefault="0075094F" w:rsidP="00315064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художественно – эстетическое развитие;</w:t>
      </w:r>
    </w:p>
    <w:p w:rsidR="0075094F" w:rsidRPr="00276590" w:rsidRDefault="0075094F" w:rsidP="00315064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-79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75094F" w:rsidRPr="00276590" w:rsidRDefault="0075094F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дня в дошкольном учреждении</w:t>
      </w:r>
    </w:p>
    <w:p w:rsidR="0075094F" w:rsidRPr="00276590" w:rsidRDefault="0075094F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Режим дня составлен с </w:t>
      </w:r>
      <w:r w:rsidR="009654ED" w:rsidRPr="00276590">
        <w:rPr>
          <w:rFonts w:ascii="Times New Roman" w:hAnsi="Times New Roman" w:cs="Times New Roman"/>
          <w:color w:val="000000"/>
          <w:sz w:val="28"/>
          <w:szCs w:val="28"/>
        </w:rPr>
        <w:t xml:space="preserve">7.30 до 18.00 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пребывание ребенка в</w:t>
      </w:r>
    </w:p>
    <w:p w:rsidR="0075094F" w:rsidRPr="00276590" w:rsidRDefault="0075094F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детском саду.</w:t>
      </w:r>
    </w:p>
    <w:p w:rsidR="0075094F" w:rsidRPr="00276590" w:rsidRDefault="0075094F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Режим может быть скорректирован с учетом работы конкретного</w:t>
      </w:r>
      <w:r w:rsidR="00EB4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дошкольного учреждения (контингента детей, климата в регионе, наличия, времени года, длительности светового дня и т. п.). При осуществлении</w:t>
      </w:r>
      <w:r w:rsidR="00EB4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режимных моментов необходимо учитывать также индивидуальные особенностиребенка</w:t>
      </w:r>
      <w:r w:rsidR="009D2A05" w:rsidRPr="0027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A53" w:rsidRPr="00276590" w:rsidRDefault="00842A53" w:rsidP="00315064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276590">
        <w:rPr>
          <w:rFonts w:ascii="Times New Roman" w:hAnsi="Times New Roman" w:cs="Times New Roman"/>
          <w:sz w:val="28"/>
          <w:szCs w:val="28"/>
        </w:rPr>
        <w:t>Режим дня в нашем дошкольном учреждении соответствует всем</w:t>
      </w:r>
      <w:r w:rsidR="00EB4EF9">
        <w:rPr>
          <w:rFonts w:ascii="Times New Roman" w:hAnsi="Times New Roman" w:cs="Times New Roman"/>
          <w:sz w:val="28"/>
          <w:szCs w:val="28"/>
        </w:rPr>
        <w:t xml:space="preserve"> </w:t>
      </w:r>
      <w:r w:rsidRPr="00276590">
        <w:rPr>
          <w:rFonts w:ascii="Times New Roman" w:hAnsi="Times New Roman" w:cs="Times New Roman"/>
          <w:sz w:val="28"/>
          <w:szCs w:val="28"/>
        </w:rPr>
        <w:t>основным требованиям</w:t>
      </w:r>
      <w:r w:rsidR="00D45EE1">
        <w:rPr>
          <w:rFonts w:ascii="Times New Roman" w:hAnsi="Times New Roman" w:cs="Times New Roman"/>
          <w:sz w:val="28"/>
          <w:szCs w:val="28"/>
        </w:rPr>
        <w:t xml:space="preserve"> </w:t>
      </w:r>
      <w:r w:rsidR="00D45EE1" w:rsidRPr="00276590">
        <w:rPr>
          <w:rFonts w:ascii="Times New Roman" w:hAnsi="Times New Roman" w:cs="Times New Roman"/>
          <w:sz w:val="28"/>
          <w:szCs w:val="28"/>
        </w:rPr>
        <w:t>СаНПиНа</w:t>
      </w:r>
      <w:r w:rsidR="00D45EE1">
        <w:rPr>
          <w:rFonts w:ascii="Times New Roman" w:hAnsi="Times New Roman" w:cs="Times New Roman"/>
          <w:sz w:val="28"/>
          <w:szCs w:val="28"/>
        </w:rPr>
        <w:t>.</w:t>
      </w:r>
    </w:p>
    <w:p w:rsidR="007F2AF9" w:rsidRPr="00276590" w:rsidRDefault="007F2AF9" w:rsidP="00315064">
      <w:pPr>
        <w:spacing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</w:p>
    <w:p w:rsidR="005365C9" w:rsidRPr="00276590" w:rsidRDefault="005365C9" w:rsidP="00315064">
      <w:pPr>
        <w:spacing w:line="360" w:lineRule="auto"/>
        <w:ind w:left="-79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C6CDE" w:rsidRDefault="008C6CDE" w:rsidP="00315064">
      <w:pPr>
        <w:spacing w:line="360" w:lineRule="auto"/>
        <w:ind w:left="-794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423DAF" w:rsidRDefault="00423DAF" w:rsidP="00315064">
      <w:pPr>
        <w:spacing w:line="360" w:lineRule="auto"/>
        <w:ind w:left="-794"/>
        <w:jc w:val="both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423DAF" w:rsidRDefault="00423DAF" w:rsidP="00315064">
      <w:pPr>
        <w:spacing w:line="360" w:lineRule="auto"/>
        <w:ind w:left="-794"/>
        <w:jc w:val="both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9A0640" w:rsidRPr="00423DAF" w:rsidRDefault="009A0640" w:rsidP="00315064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23DA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Паспорт группы</w:t>
      </w:r>
    </w:p>
    <w:p w:rsidR="001D5E70" w:rsidRPr="008C6CDE" w:rsidRDefault="001D5E70" w:rsidP="00315064">
      <w:pPr>
        <w:spacing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 xml:space="preserve">Помещение детского сада, </w:t>
      </w:r>
      <w:r w:rsidR="009A0640" w:rsidRPr="008C6CDE">
        <w:rPr>
          <w:rFonts w:ascii="Times New Roman" w:hAnsi="Times New Roman" w:cs="Times New Roman"/>
          <w:sz w:val="28"/>
          <w:szCs w:val="28"/>
        </w:rPr>
        <w:t xml:space="preserve">оснащенное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 </w:t>
      </w:r>
    </w:p>
    <w:p w:rsidR="009A0640" w:rsidRPr="008C6CDE" w:rsidRDefault="009A0640" w:rsidP="00315064">
      <w:pPr>
        <w:spacing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>Цель паспортизации группы:</w:t>
      </w:r>
    </w:p>
    <w:p w:rsidR="009A0640" w:rsidRPr="008C6CDE" w:rsidRDefault="009A0640" w:rsidP="00315064">
      <w:pPr>
        <w:spacing w:line="360" w:lineRule="auto"/>
        <w:ind w:left="-794"/>
        <w:jc w:val="both"/>
        <w:rPr>
          <w:rFonts w:ascii="Times New Roman" w:hAnsi="Times New Roman" w:cs="Times New Roman"/>
          <w:sz w:val="28"/>
          <w:szCs w:val="28"/>
        </w:rPr>
      </w:pPr>
      <w:r w:rsidRPr="008C6CDE">
        <w:rPr>
          <w:rFonts w:ascii="Times New Roman" w:hAnsi="Times New Roman" w:cs="Times New Roman"/>
          <w:sz w:val="28"/>
          <w:szCs w:val="28"/>
        </w:rPr>
        <w:t>Проанализировать состояние группы, ее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9A0640" w:rsidRPr="00276590" w:rsidRDefault="009A0640" w:rsidP="00315064">
      <w:pPr>
        <w:pStyle w:val="Default"/>
        <w:spacing w:line="360" w:lineRule="auto"/>
        <w:ind w:left="-794"/>
        <w:jc w:val="both"/>
        <w:rPr>
          <w:b/>
          <w:bCs/>
          <w:i/>
          <w:iCs/>
          <w:color w:val="auto"/>
          <w:sz w:val="28"/>
          <w:szCs w:val="28"/>
        </w:rPr>
      </w:pPr>
    </w:p>
    <w:p w:rsidR="00003A37" w:rsidRPr="00276590" w:rsidRDefault="00003A37" w:rsidP="00315064">
      <w:pPr>
        <w:pStyle w:val="Default"/>
        <w:spacing w:line="360" w:lineRule="auto"/>
        <w:ind w:left="-794"/>
        <w:jc w:val="both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</w:t>
      </w:r>
      <w:r w:rsidR="009A0640" w:rsidRPr="00276590">
        <w:rPr>
          <w:b/>
          <w:bCs/>
          <w:i/>
          <w:iCs/>
          <w:color w:val="auto"/>
          <w:sz w:val="28"/>
          <w:szCs w:val="28"/>
        </w:rPr>
        <w:t>мационная справка о приемной комнате</w:t>
      </w:r>
    </w:p>
    <w:p w:rsidR="00003A37" w:rsidRPr="00276590" w:rsidRDefault="00003A37" w:rsidP="00315064">
      <w:pPr>
        <w:pStyle w:val="Default"/>
        <w:spacing w:line="360" w:lineRule="auto"/>
        <w:ind w:left="-794"/>
        <w:jc w:val="both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003A37" w:rsidRPr="00276590" w:rsidRDefault="00003A37" w:rsidP="00315064">
      <w:pPr>
        <w:pStyle w:val="Default"/>
        <w:spacing w:line="360" w:lineRule="auto"/>
        <w:ind w:left="-794"/>
        <w:jc w:val="both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Освещение: </w:t>
      </w:r>
      <w:r w:rsidRPr="00276590">
        <w:rPr>
          <w:color w:val="auto"/>
          <w:sz w:val="28"/>
          <w:szCs w:val="28"/>
        </w:rPr>
        <w:t xml:space="preserve">люминисцентные лампы, </w:t>
      </w:r>
    </w:p>
    <w:p w:rsidR="00003A37" w:rsidRPr="00276590" w:rsidRDefault="00003A37" w:rsidP="00315064">
      <w:pPr>
        <w:pStyle w:val="Default"/>
        <w:spacing w:line="360" w:lineRule="auto"/>
        <w:ind w:left="-794"/>
        <w:jc w:val="both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Напольное покрытие:</w:t>
      </w:r>
      <w:r w:rsidR="0057747A" w:rsidRPr="00276590">
        <w:rPr>
          <w:bCs/>
          <w:color w:val="auto"/>
          <w:sz w:val="28"/>
          <w:szCs w:val="28"/>
        </w:rPr>
        <w:t>линолеум</w:t>
      </w:r>
      <w:r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дорожка</w:t>
      </w:r>
      <w:r w:rsidRPr="00276590">
        <w:rPr>
          <w:color w:val="auto"/>
          <w:sz w:val="28"/>
          <w:szCs w:val="28"/>
        </w:rPr>
        <w:t xml:space="preserve">. </w:t>
      </w:r>
    </w:p>
    <w:p w:rsidR="00003A37" w:rsidRPr="00276590" w:rsidRDefault="00003A37" w:rsidP="00315064">
      <w:pPr>
        <w:pStyle w:val="Default"/>
        <w:spacing w:line="360" w:lineRule="auto"/>
        <w:ind w:left="-794"/>
        <w:jc w:val="both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1  окно. </w:t>
      </w:r>
    </w:p>
    <w:p w:rsidR="00003A37" w:rsidRPr="00276590" w:rsidRDefault="00003A37" w:rsidP="00315064">
      <w:pPr>
        <w:pStyle w:val="Default"/>
        <w:spacing w:line="360" w:lineRule="auto"/>
        <w:ind w:left="-794"/>
        <w:jc w:val="both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Pr="00276590">
        <w:rPr>
          <w:color w:val="auto"/>
          <w:sz w:val="28"/>
          <w:szCs w:val="28"/>
        </w:rPr>
        <w:t>Раздевальные шкафчики</w:t>
      </w:r>
      <w:r w:rsidR="00074A94" w:rsidRPr="00276590">
        <w:rPr>
          <w:color w:val="auto"/>
          <w:sz w:val="28"/>
          <w:szCs w:val="28"/>
        </w:rPr>
        <w:t xml:space="preserve"> 20</w:t>
      </w:r>
      <w:r w:rsidRPr="00276590">
        <w:rPr>
          <w:color w:val="auto"/>
          <w:sz w:val="28"/>
          <w:szCs w:val="28"/>
        </w:rPr>
        <w:t xml:space="preserve"> шт</w:t>
      </w:r>
      <w:r w:rsidR="00074A94" w:rsidRPr="00276590">
        <w:rPr>
          <w:color w:val="auto"/>
          <w:sz w:val="28"/>
          <w:szCs w:val="28"/>
        </w:rPr>
        <w:t>., 4 скамейки, стол.</w:t>
      </w:r>
    </w:p>
    <w:p w:rsidR="0057747A" w:rsidRPr="00276590" w:rsidRDefault="00003A37" w:rsidP="00315064">
      <w:pPr>
        <w:pStyle w:val="Default"/>
        <w:spacing w:line="360" w:lineRule="auto"/>
        <w:ind w:left="-794"/>
        <w:jc w:val="both"/>
        <w:rPr>
          <w:b/>
          <w:bCs/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E5320A" w:rsidRPr="00276590" w:rsidRDefault="00E5320A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6"/>
        <w:gridCol w:w="2014"/>
      </w:tblGrid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074A94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747A" w:rsidRPr="00276590" w:rsidTr="007E42AF">
        <w:trPr>
          <w:trHeight w:val="4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отзывов и предложений (у воспитателя)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4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8C6CDE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постоянное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 Для вас родители»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10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 Уголок группы»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747A" w:rsidRPr="00276590" w:rsidTr="007E42AF">
        <w:trPr>
          <w:trHeight w:val="105"/>
        </w:trPr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8C6CDE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сменное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1D5E70" w:rsidP="00EB4EF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«Кружок» </w:t>
            </w:r>
            <w:r w:rsidR="00EB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Вас встречают»</w:t>
            </w:r>
            <w:r w:rsidR="00EB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«Для Вас, </w:t>
            </w:r>
            <w:r w:rsidR="00EB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родители» , «Уголок психолога».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Поделки 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детей, дидактические игры.</w:t>
            </w: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EB4EF9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Стенд «Наши  </w:t>
            </w:r>
            <w:r w:rsidR="001D5E70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шедевры</w:t>
            </w:r>
            <w:r w:rsidR="0057747A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демонстрации детских рисунков и поделок</w:t>
            </w:r>
          </w:p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творческих работ</w:t>
            </w:r>
          </w:p>
        </w:tc>
      </w:tr>
      <w:tr w:rsidR="0057747A" w:rsidRPr="00276590" w:rsidTr="007E42AF">
        <w:tc>
          <w:tcPr>
            <w:tcW w:w="6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</w:t>
            </w:r>
            <w:r w:rsidR="001D5E70"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передвижка «Родителям на заметку</w:t>
            </w: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47A" w:rsidRPr="00276590" w:rsidRDefault="0057747A" w:rsidP="00423DA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обновление</w:t>
            </w:r>
          </w:p>
        </w:tc>
      </w:tr>
    </w:tbl>
    <w:p w:rsidR="0057747A" w:rsidRPr="00276590" w:rsidRDefault="0057747A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9A064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9A0640" w:rsidRDefault="00F871FA" w:rsidP="00423DAF">
      <w:pPr>
        <w:pStyle w:val="Default"/>
        <w:spacing w:line="360" w:lineRule="auto"/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b/>
          <w:bCs/>
          <w:i/>
          <w:iCs/>
          <w:noProof/>
          <w:color w:val="auto"/>
          <w:sz w:val="28"/>
          <w:szCs w:val="28"/>
          <w:lang w:eastAsia="ru-RU"/>
        </w:rPr>
        <w:t xml:space="preserve">               </w:t>
      </w:r>
      <w:r w:rsidR="005365C9" w:rsidRPr="00276590"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083593" cy="1562697"/>
            <wp:effectExtent l="0" t="285750" r="0" b="285153"/>
            <wp:docPr id="5" name="Рисунок 5" descr="C:\Users\USER\Desktop\из телефона\20180830_15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 телефона\20180830_1508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9166" cy="1566877"/>
                    </a:xfrm>
                    <a:prstGeom prst="rect">
                      <a:avLst/>
                    </a:prstGeom>
                    <a:noFill/>
                    <a:ln w="22225" cmpd="tri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914525" cy="2079926"/>
            <wp:effectExtent l="38100" t="19050" r="28575" b="15574"/>
            <wp:docPr id="24" name="Рисунок 1" descr="C:\Users\User\Desktop\20190923_12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923_1208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99" cy="208011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FA" w:rsidRDefault="00F871FA" w:rsidP="00F871FA">
      <w:pPr>
        <w:pStyle w:val="Default"/>
        <w:spacing w:line="360" w:lineRule="auto"/>
        <w:jc w:val="center"/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871FA" w:rsidRDefault="00F871FA" w:rsidP="00F871F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F871FA" w:rsidRPr="00F871FA" w:rsidRDefault="00F871FA" w:rsidP="00F871F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9A0640" w:rsidRPr="00276590" w:rsidRDefault="00F871FA" w:rsidP="00F871FA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930018" cy="1360170"/>
            <wp:effectExtent l="19050" t="19050" r="13082" b="11430"/>
            <wp:docPr id="23" name="Рисунок 2" descr="C:\Users\User\Desktop\20190923_12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923_1209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36" cy="1361874"/>
                    </a:xfrm>
                    <a:prstGeom prst="rect">
                      <a:avLst/>
                    </a:prstGeom>
                    <a:noFill/>
                    <a:ln w="22225" cmpd="dbl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40" w:rsidRPr="00276590" w:rsidRDefault="009A0640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E3791D" w:rsidRDefault="00E3791D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E3791D" w:rsidRDefault="00E3791D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E3791D" w:rsidRDefault="00E3791D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lastRenderedPageBreak/>
        <w:t xml:space="preserve">Информационная справка о групповой комнате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Освещение: </w:t>
      </w:r>
      <w:r w:rsidRPr="00276590">
        <w:rPr>
          <w:color w:val="auto"/>
          <w:sz w:val="28"/>
          <w:szCs w:val="28"/>
        </w:rPr>
        <w:t xml:space="preserve">люминисцентные лампы, </w:t>
      </w:r>
      <w:r w:rsidR="00601570" w:rsidRPr="00276590">
        <w:rPr>
          <w:color w:val="auto"/>
          <w:sz w:val="28"/>
          <w:szCs w:val="28"/>
        </w:rPr>
        <w:t xml:space="preserve">6 </w:t>
      </w:r>
      <w:r w:rsidR="0057747A" w:rsidRPr="00276590">
        <w:rPr>
          <w:color w:val="auto"/>
          <w:sz w:val="28"/>
          <w:szCs w:val="28"/>
        </w:rPr>
        <w:t>шт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="0057747A" w:rsidRPr="00276590">
        <w:rPr>
          <w:bCs/>
          <w:color w:val="auto"/>
          <w:sz w:val="28"/>
          <w:szCs w:val="28"/>
        </w:rPr>
        <w:t xml:space="preserve">линолеум 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="0057747A" w:rsidRPr="00276590">
        <w:rPr>
          <w:color w:val="auto"/>
          <w:sz w:val="28"/>
          <w:szCs w:val="28"/>
        </w:rPr>
        <w:t>3</w:t>
      </w:r>
      <w:r w:rsidRPr="00276590">
        <w:rPr>
          <w:color w:val="auto"/>
          <w:sz w:val="28"/>
          <w:szCs w:val="28"/>
        </w:rPr>
        <w:t xml:space="preserve"> больших окна .</w:t>
      </w:r>
    </w:p>
    <w:p w:rsidR="00003A3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="00F15D47" w:rsidRPr="00276590">
        <w:rPr>
          <w:color w:val="auto"/>
          <w:sz w:val="28"/>
          <w:szCs w:val="28"/>
        </w:rPr>
        <w:t xml:space="preserve">24 детских кровати, </w:t>
      </w:r>
      <w:r w:rsidR="0057747A" w:rsidRPr="00276590">
        <w:rPr>
          <w:color w:val="auto"/>
          <w:sz w:val="28"/>
          <w:szCs w:val="28"/>
        </w:rPr>
        <w:t>6</w:t>
      </w:r>
      <w:r w:rsidRPr="00276590">
        <w:rPr>
          <w:color w:val="auto"/>
          <w:sz w:val="28"/>
          <w:szCs w:val="28"/>
        </w:rPr>
        <w:t xml:space="preserve"> столов прямоугольной формы</w:t>
      </w:r>
      <w:r w:rsidR="0057747A" w:rsidRPr="00276590">
        <w:rPr>
          <w:color w:val="auto"/>
          <w:sz w:val="28"/>
          <w:szCs w:val="28"/>
        </w:rPr>
        <w:t>, 24</w:t>
      </w:r>
      <w:r w:rsidRPr="00276590">
        <w:rPr>
          <w:color w:val="auto"/>
          <w:sz w:val="28"/>
          <w:szCs w:val="28"/>
        </w:rPr>
        <w:t xml:space="preserve"> детских стула, </w:t>
      </w:r>
      <w:r w:rsidR="0057747A" w:rsidRPr="00276590">
        <w:rPr>
          <w:color w:val="auto"/>
          <w:sz w:val="28"/>
          <w:szCs w:val="28"/>
        </w:rPr>
        <w:t>стенка «Горка»</w:t>
      </w:r>
      <w:r w:rsidRPr="00276590">
        <w:rPr>
          <w:color w:val="auto"/>
          <w:sz w:val="28"/>
          <w:szCs w:val="28"/>
        </w:rPr>
        <w:t xml:space="preserve">, </w:t>
      </w:r>
      <w:r w:rsidR="0057747A" w:rsidRPr="00276590">
        <w:rPr>
          <w:color w:val="auto"/>
          <w:sz w:val="28"/>
          <w:szCs w:val="28"/>
        </w:rPr>
        <w:t>1большойстул</w:t>
      </w:r>
      <w:r w:rsidR="001D5E70" w:rsidRPr="00276590">
        <w:rPr>
          <w:color w:val="auto"/>
          <w:sz w:val="28"/>
          <w:szCs w:val="28"/>
        </w:rPr>
        <w:t>, тумба</w:t>
      </w:r>
      <w:r w:rsidR="00DE2FCD" w:rsidRPr="00276590">
        <w:rPr>
          <w:color w:val="auto"/>
          <w:sz w:val="28"/>
          <w:szCs w:val="28"/>
        </w:rPr>
        <w:t>.</w:t>
      </w:r>
    </w:p>
    <w:p w:rsidR="00F15D47" w:rsidRPr="00276590" w:rsidRDefault="00003A3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Дополнительные средства для дизайна интерьера:</w:t>
      </w:r>
      <w:r w:rsidR="0057747A" w:rsidRPr="00276590">
        <w:rPr>
          <w:bCs/>
          <w:color w:val="auto"/>
          <w:sz w:val="28"/>
          <w:szCs w:val="28"/>
        </w:rPr>
        <w:t xml:space="preserve"> жалюзи</w:t>
      </w:r>
      <w:r w:rsidR="00601570" w:rsidRPr="00276590">
        <w:rPr>
          <w:bCs/>
          <w:color w:val="auto"/>
          <w:sz w:val="28"/>
          <w:szCs w:val="28"/>
        </w:rPr>
        <w:t xml:space="preserve"> -5 шт</w:t>
      </w:r>
      <w:r w:rsidR="001D5E70" w:rsidRPr="00276590">
        <w:rPr>
          <w:color w:val="auto"/>
          <w:sz w:val="28"/>
          <w:szCs w:val="28"/>
        </w:rPr>
        <w:t xml:space="preserve">,1 палас, </w:t>
      </w:r>
      <w:r w:rsidR="00F15D47" w:rsidRPr="00276590">
        <w:rPr>
          <w:color w:val="auto"/>
          <w:sz w:val="28"/>
          <w:szCs w:val="28"/>
        </w:rPr>
        <w:t xml:space="preserve"> постельное белье – 24 комплекта, подушки – 24 ш,  </w:t>
      </w:r>
      <w:r w:rsidR="001D5E70" w:rsidRPr="00276590">
        <w:rPr>
          <w:color w:val="auto"/>
          <w:sz w:val="28"/>
          <w:szCs w:val="28"/>
        </w:rPr>
        <w:t xml:space="preserve">матрасы -24 шт. </w:t>
      </w:r>
      <w:r w:rsidR="00F15D47" w:rsidRPr="00276590">
        <w:rPr>
          <w:color w:val="auto"/>
          <w:sz w:val="28"/>
          <w:szCs w:val="28"/>
        </w:rPr>
        <w:t xml:space="preserve"> список детей на кровати, комнатный термометр. </w:t>
      </w: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10"/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6179"/>
        <w:gridCol w:w="2083"/>
      </w:tblGrid>
      <w:tr w:rsidR="00E3791D" w:rsidRPr="00276590" w:rsidTr="00E3791D">
        <w:trPr>
          <w:trHeight w:val="180"/>
        </w:trPr>
        <w:tc>
          <w:tcPr>
            <w:tcW w:w="8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91D" w:rsidRPr="00276590" w:rsidRDefault="00E3791D" w:rsidP="00E37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E3791D" w:rsidRPr="00276590" w:rsidTr="00E3791D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91D" w:rsidRPr="00276590" w:rsidRDefault="00E3791D" w:rsidP="00E37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91D" w:rsidRPr="00276590" w:rsidRDefault="00E3791D" w:rsidP="00E3791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91D" w:rsidRPr="00276590" w:rsidRDefault="00E3791D" w:rsidP="00E3791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E3791D" w:rsidRPr="00276590" w:rsidTr="00E3791D">
        <w:trPr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91D" w:rsidRPr="00276590" w:rsidRDefault="00E3791D" w:rsidP="00E379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91D" w:rsidRPr="00276590" w:rsidRDefault="00E3791D" w:rsidP="00E3791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91D" w:rsidRPr="00276590" w:rsidRDefault="00E3791D" w:rsidP="00E3791D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Pr="00276590" w:rsidRDefault="009A0640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</w:p>
    <w:p w:rsidR="009A0640" w:rsidRDefault="00E3791D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626783" cy="1970087"/>
            <wp:effectExtent l="0" t="323850" r="0" b="316230"/>
            <wp:docPr id="25" name="Рисунок 11" descr="C:\Users\USER\Desktop\из телефона\20180830_15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з телефона\20180830_150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9421" cy="19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AF">
        <w:rPr>
          <w:b/>
          <w:bCs/>
          <w:i/>
          <w:i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660508" cy="1995381"/>
            <wp:effectExtent l="0" t="323850" r="0" b="309880"/>
            <wp:docPr id="26" name="Рисунок 13" descr="C:\Users\USER\Desktop\из телефона\20180830_15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из телефона\20180830_1505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40" cy="20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AF" w:rsidRPr="00276590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423DAF" w:rsidRDefault="00423DAF" w:rsidP="00423DAF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 об умывальной комнате для девочек.</w:t>
      </w:r>
    </w:p>
    <w:p w:rsidR="0014312F" w:rsidRPr="00276590" w:rsidRDefault="00F15D47" w:rsidP="00423DA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 xml:space="preserve">: люминисцентная лампа </w:t>
      </w:r>
      <w:r w:rsidR="0014312F" w:rsidRPr="00276590">
        <w:rPr>
          <w:color w:val="auto"/>
          <w:sz w:val="28"/>
          <w:szCs w:val="28"/>
        </w:rPr>
        <w:t>-1шт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Pr="00276590">
        <w:rPr>
          <w:color w:val="auto"/>
          <w:sz w:val="28"/>
          <w:szCs w:val="28"/>
        </w:rPr>
        <w:t xml:space="preserve">напольная керамическая плитка.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- окно-1 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="001D5E70" w:rsidRPr="00276590">
        <w:rPr>
          <w:color w:val="auto"/>
          <w:sz w:val="28"/>
          <w:szCs w:val="28"/>
        </w:rPr>
        <w:t>Шкафчики для полотенец – 3 шт., шкаф для хозяйственных принадлежностей</w:t>
      </w:r>
    </w:p>
    <w:p w:rsidR="00F15D47" w:rsidRPr="00276590" w:rsidRDefault="00F15D47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Раковины – 3 шт.маленьких, 1шт. большая 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Унитазы – 3 шт. </w:t>
      </w:r>
    </w:p>
    <w:p w:rsidR="00F15D47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П</w:t>
      </w:r>
      <w:r w:rsidR="00F15D47" w:rsidRPr="00276590">
        <w:rPr>
          <w:color w:val="auto"/>
          <w:sz w:val="28"/>
          <w:szCs w:val="28"/>
        </w:rPr>
        <w:t>олотенца</w:t>
      </w:r>
      <w:r w:rsidR="0014312F" w:rsidRPr="00276590">
        <w:rPr>
          <w:color w:val="auto"/>
          <w:sz w:val="28"/>
          <w:szCs w:val="28"/>
        </w:rPr>
        <w:t xml:space="preserve">-15 </w:t>
      </w:r>
      <w:r w:rsidRPr="00276590">
        <w:rPr>
          <w:color w:val="auto"/>
          <w:sz w:val="28"/>
          <w:szCs w:val="28"/>
        </w:rPr>
        <w:t>шт</w:t>
      </w:r>
      <w:r w:rsidR="001D5E70" w:rsidRPr="00276590">
        <w:rPr>
          <w:color w:val="auto"/>
          <w:sz w:val="28"/>
          <w:szCs w:val="28"/>
        </w:rPr>
        <w:t>.</w:t>
      </w:r>
    </w:p>
    <w:p w:rsidR="00F15D47" w:rsidRPr="00276590" w:rsidRDefault="00F15D47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Мыльницы</w:t>
      </w:r>
      <w:r w:rsidR="00DE2FCD" w:rsidRPr="00276590">
        <w:rPr>
          <w:color w:val="auto"/>
          <w:sz w:val="28"/>
          <w:szCs w:val="28"/>
        </w:rPr>
        <w:t xml:space="preserve"> – 3</w:t>
      </w:r>
      <w:r w:rsidRPr="00276590">
        <w:rPr>
          <w:color w:val="auto"/>
          <w:sz w:val="28"/>
          <w:szCs w:val="28"/>
        </w:rPr>
        <w:t xml:space="preserve"> шт.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 об умывальной комнате для мальчиков.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Общая площадь: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 xml:space="preserve">: люминисцентная лампа </w:t>
      </w:r>
      <w:r w:rsidR="0014312F" w:rsidRPr="00276590">
        <w:rPr>
          <w:color w:val="auto"/>
          <w:sz w:val="28"/>
          <w:szCs w:val="28"/>
        </w:rPr>
        <w:t>-1шт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 w:rsidRPr="00276590">
        <w:rPr>
          <w:color w:val="auto"/>
          <w:sz w:val="28"/>
          <w:szCs w:val="28"/>
        </w:rPr>
        <w:t xml:space="preserve">напольная керамическая плитка.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 w:rsidRPr="00276590">
        <w:rPr>
          <w:color w:val="auto"/>
          <w:sz w:val="28"/>
          <w:szCs w:val="28"/>
        </w:rPr>
        <w:t xml:space="preserve">- окно-1 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Мебель: </w:t>
      </w:r>
      <w:r w:rsidRPr="00276590">
        <w:rPr>
          <w:color w:val="auto"/>
          <w:sz w:val="28"/>
          <w:szCs w:val="28"/>
        </w:rPr>
        <w:t>Шкафчики для полотенец – 2 шт.</w:t>
      </w:r>
      <w:r w:rsidR="001D5E70" w:rsidRPr="00276590">
        <w:rPr>
          <w:color w:val="auto"/>
          <w:sz w:val="28"/>
          <w:szCs w:val="28"/>
        </w:rPr>
        <w:t>, шкаф для хозяйственных принадлежностей.</w:t>
      </w:r>
    </w:p>
    <w:p w:rsidR="00DE2FCD" w:rsidRPr="00276590" w:rsidRDefault="00DE2FCD" w:rsidP="00423DAF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Дополнительные средства для дизайна интерьера: </w:t>
      </w:r>
    </w:p>
    <w:p w:rsidR="00DE2FCD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Раковины – 2 шт.маленьких, 1шт. большая </w:t>
      </w:r>
    </w:p>
    <w:p w:rsidR="00DE2FCD" w:rsidRPr="00276590" w:rsidRDefault="00DE2FCD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Унитазы – 2 шт. </w:t>
      </w:r>
    </w:p>
    <w:p w:rsidR="00DE2FCD" w:rsidRPr="00276590" w:rsidRDefault="0014312F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Полотенца-10</w:t>
      </w:r>
      <w:r w:rsidR="00DE2FCD" w:rsidRPr="00276590">
        <w:rPr>
          <w:color w:val="auto"/>
          <w:sz w:val="28"/>
          <w:szCs w:val="28"/>
        </w:rPr>
        <w:t>шт</w:t>
      </w:r>
    </w:p>
    <w:p w:rsidR="00DE2FCD" w:rsidRPr="00276590" w:rsidRDefault="0014312F" w:rsidP="00423DAF">
      <w:pPr>
        <w:pStyle w:val="Default"/>
        <w:spacing w:after="305"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 xml:space="preserve">Мыльницы – 3 </w:t>
      </w:r>
      <w:r w:rsidR="00DE2FCD" w:rsidRPr="00276590">
        <w:rPr>
          <w:color w:val="auto"/>
          <w:sz w:val="28"/>
          <w:szCs w:val="28"/>
        </w:rPr>
        <w:t xml:space="preserve">шт. </w:t>
      </w:r>
    </w:p>
    <w:p w:rsidR="0070202B" w:rsidRDefault="00DE2FCD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lastRenderedPageBreak/>
        <w:t xml:space="preserve">Ванная для мытья ног – 1 шт. </w:t>
      </w:r>
    </w:p>
    <w:p w:rsidR="0070202B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</w:t>
      </w:r>
      <w:r>
        <w:rPr>
          <w:b/>
          <w:bCs/>
          <w:i/>
          <w:iCs/>
          <w:color w:val="auto"/>
          <w:sz w:val="28"/>
          <w:szCs w:val="28"/>
        </w:rPr>
        <w:t xml:space="preserve"> о тамбуре</w:t>
      </w:r>
      <w:r w:rsidRPr="00276590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Общая площадь:</w:t>
      </w:r>
      <w:r>
        <w:rPr>
          <w:b/>
          <w:bCs/>
          <w:color w:val="auto"/>
          <w:sz w:val="28"/>
          <w:szCs w:val="28"/>
        </w:rPr>
        <w:t xml:space="preserve"> 2,2 кв.м</w:t>
      </w:r>
      <w:r w:rsidRPr="00276590">
        <w:rPr>
          <w:b/>
          <w:b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>: люминисцентная лампа -1шт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>
        <w:rPr>
          <w:color w:val="auto"/>
          <w:sz w:val="28"/>
          <w:szCs w:val="28"/>
        </w:rPr>
        <w:t>линолеум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>
        <w:rPr>
          <w:color w:val="auto"/>
          <w:sz w:val="28"/>
          <w:szCs w:val="28"/>
        </w:rPr>
        <w:t>отсутствует</w:t>
      </w:r>
    </w:p>
    <w:p w:rsidR="0070202B" w:rsidRDefault="0070202B" w:rsidP="0070202B">
      <w:pPr>
        <w:pStyle w:val="Default"/>
        <w:spacing w:line="360" w:lineRule="auto"/>
        <w:rPr>
          <w:b/>
          <w:bCs/>
          <w:i/>
          <w:iCs/>
          <w:color w:val="auto"/>
          <w:sz w:val="28"/>
          <w:szCs w:val="28"/>
        </w:rPr>
      </w:pPr>
      <w:r w:rsidRPr="00276590">
        <w:rPr>
          <w:b/>
          <w:bCs/>
          <w:i/>
          <w:iCs/>
          <w:color w:val="auto"/>
          <w:sz w:val="28"/>
          <w:szCs w:val="28"/>
        </w:rPr>
        <w:t>Информационная справка</w:t>
      </w:r>
      <w:r>
        <w:rPr>
          <w:b/>
          <w:bCs/>
          <w:i/>
          <w:iCs/>
          <w:color w:val="auto"/>
          <w:sz w:val="28"/>
          <w:szCs w:val="28"/>
        </w:rPr>
        <w:t xml:space="preserve"> о моечной</w:t>
      </w:r>
      <w:r w:rsidRPr="00276590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Общая площадь:</w:t>
      </w:r>
      <w:r w:rsidR="008056E6">
        <w:rPr>
          <w:b/>
          <w:bCs/>
          <w:color w:val="auto"/>
          <w:sz w:val="28"/>
          <w:szCs w:val="28"/>
        </w:rPr>
        <w:t xml:space="preserve"> 3.0</w:t>
      </w:r>
      <w:r>
        <w:rPr>
          <w:b/>
          <w:bCs/>
          <w:color w:val="auto"/>
          <w:sz w:val="28"/>
          <w:szCs w:val="28"/>
        </w:rPr>
        <w:t xml:space="preserve"> кв.м</w:t>
      </w:r>
      <w:r w:rsidRPr="00276590">
        <w:rPr>
          <w:b/>
          <w:bCs/>
          <w:color w:val="auto"/>
          <w:sz w:val="28"/>
          <w:szCs w:val="28"/>
        </w:rPr>
        <w:t xml:space="preserve"> 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>Освещение</w:t>
      </w:r>
      <w:r w:rsidRPr="00276590">
        <w:rPr>
          <w:color w:val="auto"/>
          <w:sz w:val="28"/>
          <w:szCs w:val="28"/>
        </w:rPr>
        <w:t>: люминисцентная лампа -1шт</w:t>
      </w:r>
    </w:p>
    <w:p w:rsidR="0070202B" w:rsidRPr="00276590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Напольное покрытие: </w:t>
      </w:r>
      <w:r>
        <w:rPr>
          <w:color w:val="auto"/>
          <w:sz w:val="28"/>
          <w:szCs w:val="28"/>
        </w:rPr>
        <w:t>линолеум</w:t>
      </w:r>
    </w:p>
    <w:p w:rsidR="0070202B" w:rsidRDefault="0070202B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b/>
          <w:bCs/>
          <w:color w:val="auto"/>
          <w:sz w:val="28"/>
          <w:szCs w:val="28"/>
        </w:rPr>
        <w:t xml:space="preserve">Наличие дневного света: </w:t>
      </w:r>
      <w:r>
        <w:rPr>
          <w:color w:val="auto"/>
          <w:sz w:val="28"/>
          <w:szCs w:val="28"/>
        </w:rPr>
        <w:t>отсутствует</w:t>
      </w:r>
    </w:p>
    <w:p w:rsidR="008056E6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  <w:r w:rsidRPr="00276590">
        <w:rPr>
          <w:color w:val="auto"/>
          <w:sz w:val="28"/>
          <w:szCs w:val="28"/>
        </w:rPr>
        <w:t>Раковины – 2 шт.</w:t>
      </w:r>
    </w:p>
    <w:p w:rsidR="008056E6" w:rsidRDefault="00EB4EF9" w:rsidP="007020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Шкаф с</w:t>
      </w:r>
      <w:r w:rsidR="008056E6">
        <w:rPr>
          <w:color w:val="auto"/>
          <w:sz w:val="28"/>
          <w:szCs w:val="28"/>
        </w:rPr>
        <w:t xml:space="preserve">ушильный-1 шт. </w:t>
      </w:r>
    </w:p>
    <w:p w:rsidR="008056E6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Шкаф для посуды -1 шт.</w:t>
      </w:r>
    </w:p>
    <w:p w:rsidR="008056E6" w:rsidRPr="00276590" w:rsidRDefault="008056E6" w:rsidP="0070202B">
      <w:pPr>
        <w:pStyle w:val="Default"/>
        <w:spacing w:line="360" w:lineRule="auto"/>
        <w:rPr>
          <w:color w:val="auto"/>
          <w:sz w:val="28"/>
          <w:szCs w:val="28"/>
        </w:rPr>
      </w:pPr>
    </w:p>
    <w:p w:rsidR="00423DAF" w:rsidRDefault="00423DAF" w:rsidP="007020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423DAF" w:rsidRDefault="00423DA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8056E6" w:rsidRDefault="008056E6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</w:p>
    <w:p w:rsidR="00D41084" w:rsidRPr="00276590" w:rsidRDefault="00D41084" w:rsidP="00D45EE1">
      <w:pPr>
        <w:autoSpaceDE w:val="0"/>
        <w:autoSpaceDN w:val="0"/>
        <w:adjustRightInd w:val="0"/>
        <w:spacing w:after="0" w:line="360" w:lineRule="auto"/>
        <w:ind w:left="-680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</w:pPr>
      <w:r w:rsidRPr="00276590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lastRenderedPageBreak/>
        <w:t>Организация предметно-</w:t>
      </w:r>
      <w:r w:rsidR="001D5E70" w:rsidRPr="00276590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 xml:space="preserve">развивающей среды </w:t>
      </w:r>
      <w:r w:rsidR="00D45EE1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 xml:space="preserve">средней комбинированной </w:t>
      </w:r>
      <w:r w:rsidR="001D5E70" w:rsidRPr="00276590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</w:rPr>
        <w:t>группы «Колобок»</w:t>
      </w:r>
    </w:p>
    <w:p w:rsidR="00276590" w:rsidRPr="00276590" w:rsidRDefault="00276590" w:rsidP="00D45EE1">
      <w:pPr>
        <w:autoSpaceDE w:val="0"/>
        <w:autoSpaceDN w:val="0"/>
        <w:adjustRightInd w:val="0"/>
        <w:spacing w:after="0" w:line="360" w:lineRule="auto"/>
        <w:ind w:left="-680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Развивающая среда детства – это система условий, обеспечивающая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возможность осуществления детской деятельности и предусматривающая рядбазовых компонентов, необходимых для полноценного физического,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эстетического, познавательного и социального становления личности ребенка.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Важно при формировании предметно-пространственной среды учитывать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следующие принципы её построения, рекомендованные ФГОС: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дистанции позиции при взаимодействии;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активности самостоятельности, творчества;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стабильности – динамичности развивающей среды;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комплексирования и гибкого зонирования;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сочетания привычных и неординарных элементов в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эстетической организации среды;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открытости и закрытости (природе, культуре, Я - образ);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гендерный принцип реализует возможность для девочек и мальчиков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проявлять свои склонности в соответствии с общественными нормами;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принцип эмоциогенности среды, индивидуальной комфортности и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эмоционального благополучия каждого ребёнка и взрослого.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Организация предметно-развивающей среды – непременный элемент в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осуществлении педагогического процесса, носящий развивающий характер.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 связи с этим наиболее важные задачи развивающей среды можно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определить таким образом: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предметный мир должен обеспечивать реализацию потребности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ребенка в активной и разноплановой деятельности;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предметно-пространственная среда должна обеспечивать «зону ближайшего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развития» ребенка, стать составным компонентом обучения, способствовать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развитию задатков у детей;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среда должна предлагать возможность для реализации индивидуальных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интересов и потребностей детей, их самостоятельной деятельности и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эффективного накопления личного опыта;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предметно-пространственная среда должна выступать условием расширения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возможностей ребенка, выработки у него способности творчески осваивать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новые способы деятельности;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развивающая среда должна способствовать формированию умственных,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психических и личностных качеств дошкольников.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Критерии оценки предметно-развивающей среды: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комфортность и безопасность;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обеспечение богатства сенсорных впечатлений;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возможность самостоятельной индивидуальной деятельности;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276590">
        <w:rPr>
          <w:rFonts w:ascii="Times New Roman" w:hAnsi="Times New Roman" w:cs="Times New Roman"/>
          <w:color w:val="000000"/>
          <w:sz w:val="28"/>
          <w:szCs w:val="28"/>
        </w:rPr>
        <w:t>создание условий для исследования и экспериментирования.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Свободная деятельность детей в развивающих центрах помогает им</w:t>
      </w:r>
    </w:p>
    <w:p w:rsidR="00D41084" w:rsidRPr="00276590" w:rsidRDefault="00D41084" w:rsidP="00E3791D">
      <w:pPr>
        <w:autoSpaceDE w:val="0"/>
        <w:autoSpaceDN w:val="0"/>
        <w:adjustRightInd w:val="0"/>
        <w:spacing w:after="0" w:line="360" w:lineRule="auto"/>
        <w:ind w:left="-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90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осуществлять поиск, включаться в процесс исследования, а неполучать готовые знания от педагогов.</w:t>
      </w:r>
    </w:p>
    <w:tbl>
      <w:tblPr>
        <w:tblStyle w:val="aa"/>
        <w:tblpPr w:leftFromText="180" w:rightFromText="180" w:vertAnchor="text" w:horzAnchor="margin" w:tblpY="158"/>
        <w:tblW w:w="0" w:type="auto"/>
        <w:tblLook w:val="04A0"/>
      </w:tblPr>
      <w:tblGrid>
        <w:gridCol w:w="7324"/>
        <w:gridCol w:w="1713"/>
      </w:tblGrid>
      <w:tr w:rsidR="00EB4EF9" w:rsidRPr="00276590" w:rsidTr="00EB4EF9">
        <w:tc>
          <w:tcPr>
            <w:tcW w:w="7324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ЦЕНТР ФИЗИЧЕСКОГО РАЗВИТИЯ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создать условия для занятия физическими упражнениями в группе, стимулировать желание детей заниматься двигательной активностью. Воспитывать у детей осознанное отношение к своему здоровью. Укрепление мышц нижних и верхних конечностей, профилактика плоскостопия, укрепление спинного позвоночника, предупреждение сколиоза.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7324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Мячи резиновые (большие, маенькие)</w:t>
            </w:r>
          </w:p>
        </w:tc>
        <w:tc>
          <w:tcPr>
            <w:tcW w:w="1713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B4EF9" w:rsidRPr="00276590" w:rsidTr="00EB4EF9">
        <w:tc>
          <w:tcPr>
            <w:tcW w:w="7324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Скакалки </w:t>
            </w:r>
          </w:p>
        </w:tc>
        <w:tc>
          <w:tcPr>
            <w:tcW w:w="1713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B4EF9" w:rsidRPr="00276590" w:rsidTr="00EB4EF9">
        <w:tc>
          <w:tcPr>
            <w:tcW w:w="7324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Кегли(большие и маленькие) </w:t>
            </w:r>
          </w:p>
        </w:tc>
        <w:tc>
          <w:tcPr>
            <w:tcW w:w="1713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4EF9" w:rsidRPr="00276590" w:rsidTr="00EB4EF9">
        <w:trPr>
          <w:trHeight w:val="303"/>
        </w:trPr>
        <w:tc>
          <w:tcPr>
            <w:tcW w:w="7324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Обручи разных размеров </w:t>
            </w:r>
          </w:p>
        </w:tc>
        <w:tc>
          <w:tcPr>
            <w:tcW w:w="1713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B4EF9" w:rsidRPr="00276590" w:rsidTr="00EB4EF9">
        <w:trPr>
          <w:trHeight w:val="210"/>
        </w:trPr>
        <w:tc>
          <w:tcPr>
            <w:tcW w:w="7324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Массажный коврик</w:t>
            </w:r>
          </w:p>
        </w:tc>
        <w:tc>
          <w:tcPr>
            <w:tcW w:w="1713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210"/>
        </w:trPr>
        <w:tc>
          <w:tcPr>
            <w:tcW w:w="7324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Различные мягкие модули</w:t>
            </w:r>
          </w:p>
        </w:tc>
        <w:tc>
          <w:tcPr>
            <w:tcW w:w="1713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4EF9" w:rsidRPr="00276590" w:rsidTr="00EB4EF9">
        <w:trPr>
          <w:trHeight w:val="300"/>
        </w:trPr>
        <w:tc>
          <w:tcPr>
            <w:tcW w:w="7324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Атрибуты для проведения подвижных игр, утренней гимнастики</w:t>
            </w:r>
          </w:p>
        </w:tc>
        <w:tc>
          <w:tcPr>
            <w:tcW w:w="1713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</w:tr>
    </w:tbl>
    <w:p w:rsidR="009B0BBA" w:rsidRPr="00276590" w:rsidRDefault="009B0BB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3982" w:rsidRPr="00276590" w:rsidRDefault="00A83982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40"/>
        <w:tblW w:w="0" w:type="auto"/>
        <w:tblLook w:val="04A0"/>
      </w:tblPr>
      <w:tblGrid>
        <w:gridCol w:w="250"/>
        <w:gridCol w:w="7088"/>
        <w:gridCol w:w="1701"/>
      </w:tblGrid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spacing w:after="20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 – КОММУНИКАТИВНОЕ РАЗВИТИЕ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72"/>
            </w:tblGrid>
            <w:tr w:rsidR="00EB4EF9" w:rsidRPr="00276590" w:rsidTr="005266A3">
              <w:trPr>
                <w:trHeight w:val="129"/>
              </w:trPr>
              <w:tc>
                <w:tcPr>
                  <w:tcW w:w="7744" w:type="dxa"/>
                </w:tcPr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40"/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6590">
                    <w:rPr>
                      <w:b/>
                      <w:sz w:val="28"/>
                      <w:szCs w:val="28"/>
                    </w:rPr>
                    <w:t>Книжный центр</w:t>
                  </w:r>
                </w:p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40"/>
                    <w:spacing w:line="360" w:lineRule="auto"/>
                    <w:rPr>
                      <w:sz w:val="28"/>
                      <w:szCs w:val="28"/>
                    </w:rPr>
                  </w:pPr>
                  <w:r w:rsidRPr="00276590">
                    <w:rPr>
                      <w:sz w:val="28"/>
                      <w:szCs w:val="28"/>
                    </w:rPr>
                    <w:t>Задачи: формирование навыка слушания, умения обращаться с книгой; Формирование и расширение представлений об окружающем</w:t>
                  </w:r>
                </w:p>
              </w:tc>
            </w:tr>
          </w:tbl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Столик детский «Хохлома»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Мягкие пуфы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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Этажерка книжная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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Книги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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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сюжетно-ролевой игры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способствовать возникновению игры,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 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Кукольная мебель «Кухня»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Кроватка кукольная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Коляска кукольная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«Доктор»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Атрибуты для игры в «Парикмахерская», « Больница», </w:t>
            </w:r>
            <w:r w:rsidRPr="00276590">
              <w:rPr>
                <w:sz w:val="28"/>
                <w:szCs w:val="28"/>
              </w:rPr>
              <w:lastRenderedPageBreak/>
              <w:t>«Магазин»,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Куклы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Машины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Мотоцикл (большой)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Наборы посуды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овощей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инструментов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«Пожарный</w:t>
            </w:r>
            <w:r w:rsidRPr="0027659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250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Уголок уединения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Это личное пространство, место уединения или интимная зона. Благодаря которой у ребенка появляется возможность расслабиться, устранить беспокойство, возбуждение, скованность, сбросить излишки напряжения, восстановить силы, увеличить запас энергии, почувствовать себя защищенным, поскольку зачастую бывает такой момент, когда необходимо уединиться.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 патриотического воспитания</w:t>
            </w:r>
          </w:p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Задачи: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воспитание у ребенка любви и привязанности к своей семье, дому, детскому саду, к своему селу, своей стране; формирование бережного отношения к природе и всему живому; воспитание уважения к труду взрослых; расширение знаний и представлений о своем селе.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 президента В.В.Путина, 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Государственные символы России, Красноярского края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флаг РФ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Глобус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Комплекты открыток, иллюстраций, фотографий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 безопасности</w:t>
            </w:r>
          </w:p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Задачи:</w:t>
            </w: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у детей навыков безопасного поведения, закрепление правил безопасного поведения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Домино «Дорожные знаки»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 «Будь осторожен»,«Правила поведения при пожаре»,«Безопасность на дорогах»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Пазлы «Транспорт»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«Пожарный»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c>
          <w:tcPr>
            <w:tcW w:w="7338" w:type="dxa"/>
            <w:gridSpan w:val="2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 «По улицам села»</w:t>
            </w:r>
          </w:p>
        </w:tc>
        <w:tc>
          <w:tcPr>
            <w:tcW w:w="170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41"/>
        <w:tblW w:w="0" w:type="auto"/>
        <w:tblLook w:val="04A0"/>
      </w:tblPr>
      <w:tblGrid>
        <w:gridCol w:w="7521"/>
        <w:gridCol w:w="1571"/>
      </w:tblGrid>
      <w:tr w:rsidR="00EB4EF9" w:rsidRPr="00276590" w:rsidTr="00EB4EF9">
        <w:trPr>
          <w:trHeight w:val="36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ПОЗНАВАТЕЛЬНОЕ РАЗВИТИЕ ЦЕНТР ЗАНИМАТЕЛЬНОЙ МАТЕМАТИКИ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целенаправленное формирование у детей интереса к элементарной математической деятельности;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3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Шнурованная игра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B4EF9" w:rsidRPr="00276590" w:rsidTr="00EB4EF9">
        <w:trPr>
          <w:trHeight w:val="28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Цифры, знаки, буквы на каждого ребенка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210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Пирамидки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B4EF9" w:rsidRPr="00276590" w:rsidTr="00EB4EF9">
        <w:trPr>
          <w:trHeight w:val="210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 с геометрическими фигурами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120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«Цвет, форма »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225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«Найди пару»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315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детские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315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мелкие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25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ПРИРОДЫ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 xml:space="preserve">Задачи: </w:t>
            </w:r>
            <w:r w:rsidRPr="00276590">
              <w:rPr>
                <w:sz w:val="28"/>
                <w:szCs w:val="28"/>
              </w:rPr>
              <w:t>Экологическое воспитание и образование детей. Воспитывать любовь и бережное отношение  кприроде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28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Плакат «Уголок природы»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25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Книги о животных, природе,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22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Настольная книга на пружине «Когда это бывает?»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345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 «Времена года»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B4EF9" w:rsidRPr="00276590" w:rsidTr="00EB4EF9">
        <w:trPr>
          <w:trHeight w:val="22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Демонстративный материал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4EF9" w:rsidRPr="00276590" w:rsidTr="00EB4EF9">
        <w:trPr>
          <w:trHeight w:val="345"/>
        </w:trPr>
        <w:tc>
          <w:tcPr>
            <w:tcW w:w="752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«Растения»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21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животные(фигурки)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21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 птицы(фигурки)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22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ЦЕНТР КОНСТРУИРОВАНИЯ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  <w:u w:val="single"/>
              </w:rPr>
              <w:t>Задачи:</w:t>
            </w:r>
            <w:r w:rsidRPr="00276590">
              <w:rPr>
                <w:sz w:val="28"/>
                <w:szCs w:val="28"/>
              </w:rPr>
              <w:t xml:space="preserve"> Развивать представления об основных свойствах объемных геометрических, в основном крупных, форм (устойчивость, неустойчивость, прочность, шершавости-гладкости их поверхности, в приобретении умений воссоздать знакомые предметы горизонтальной плоскости (дорожки, лесенки, стульчики и т.д., развивать навыки сотворчества со взрослыми самостоятельного творчества, развивать мелкую моторику пальце, рук, в приобретении умения строить мебель, горки, дома.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Конструктор «Лего» ( Крупный)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Конструктор «Лего» (Мелкий)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набора</w:t>
            </w:r>
          </w:p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набора</w:t>
            </w: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Модули мягкие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27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Деревянные кубики(набор)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31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Кубики пластмассовые (большие)(набор)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B4EF9" w:rsidRPr="00276590" w:rsidTr="00EB4EF9">
        <w:trPr>
          <w:trHeight w:val="18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276590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27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>Познавательно-речевой центр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Задачи:развитие мышления и пальчиковой моторики, освоение операций вкладывания, наложения, соединения </w:t>
            </w:r>
            <w:r w:rsidRPr="00276590">
              <w:rPr>
                <w:sz w:val="28"/>
                <w:szCs w:val="28"/>
              </w:rPr>
              <w:lastRenderedPageBreak/>
              <w:t>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картинках.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Материалы по развитию речи и познавательной деятельности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19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Мозаики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B4EF9" w:rsidRPr="00276590" w:rsidTr="00EB4EF9">
        <w:trPr>
          <w:trHeight w:val="142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Зеркало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18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B4EF9" w:rsidRPr="00276590" w:rsidTr="00EB4EF9">
        <w:trPr>
          <w:trHeight w:val="16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Умные карточки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97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Наборы сюжетных картинок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87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76590">
              <w:rPr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76590">
              <w:rPr>
                <w:b/>
                <w:sz w:val="28"/>
                <w:szCs w:val="28"/>
              </w:rPr>
              <w:t xml:space="preserve">ЦЕНТР ХУДОЖЕСТВЕННО – ЭСТЕТИЧЕСКОГО РАЗВИТИЯ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  <w:u w:val="single"/>
              </w:rPr>
            </w:pPr>
            <w:r w:rsidRPr="00276590">
              <w:rPr>
                <w:sz w:val="28"/>
                <w:szCs w:val="28"/>
                <w:u w:val="single"/>
              </w:rPr>
              <w:t xml:space="preserve">Задачи: </w:t>
            </w:r>
            <w:r w:rsidRPr="00276590">
              <w:rPr>
                <w:sz w:val="28"/>
                <w:szCs w:val="28"/>
              </w:rPr>
              <w:t>развивать интерес, внимание, любознательность, эмоциональный отклик детей на отдельные эстетические свойства и качества предметов окружающей среды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184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Фломастеры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Раскраски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31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гуашь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33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ёмкости для промывания кистей стаканчики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31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 xml:space="preserve">Альбомы для рисования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31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Кисти для рисования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B4EF9" w:rsidRPr="00276590" w:rsidTr="00EB4EF9">
        <w:trPr>
          <w:trHeight w:val="33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Трафареты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B4EF9" w:rsidRPr="00276590" w:rsidTr="00EB4EF9">
        <w:trPr>
          <w:trHeight w:val="39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Ватные палочки для рисования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наб</w:t>
            </w:r>
          </w:p>
        </w:tc>
      </w:tr>
      <w:tr w:rsidR="00EB4EF9" w:rsidRPr="00276590" w:rsidTr="00EB4EF9">
        <w:trPr>
          <w:trHeight w:val="24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Стеки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B4EF9" w:rsidRPr="00276590" w:rsidTr="00EB4EF9">
        <w:trPr>
          <w:trHeight w:val="21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Пластилин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27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доски 20 x 20 см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салфетки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Клей- карандаш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Цветные восковые мелки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Бумага для рисования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0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Цветная бумага, картон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наборов</w:t>
            </w:r>
          </w:p>
        </w:tc>
      </w:tr>
      <w:tr w:rsidR="00EB4EF9" w:rsidRPr="00276590" w:rsidTr="00EB4EF9">
        <w:trPr>
          <w:trHeight w:val="810"/>
        </w:trPr>
        <w:tc>
          <w:tcPr>
            <w:tcW w:w="7521" w:type="dxa"/>
          </w:tcPr>
          <w:p w:rsidR="00EB4EF9" w:rsidRPr="00276590" w:rsidRDefault="00EB4EF9" w:rsidP="00E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Книжки-раскраски</w:t>
            </w:r>
          </w:p>
          <w:p w:rsidR="00EB4EF9" w:rsidRPr="00276590" w:rsidRDefault="00EB4EF9" w:rsidP="00E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30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3"/>
              <w:gridCol w:w="3652"/>
            </w:tblGrid>
            <w:tr w:rsidR="00EB4EF9" w:rsidRPr="00276590" w:rsidTr="005266A3">
              <w:trPr>
                <w:trHeight w:val="111"/>
              </w:trPr>
              <w:tc>
                <w:tcPr>
                  <w:tcW w:w="0" w:type="auto"/>
                  <w:gridSpan w:val="2"/>
                </w:tcPr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276590">
                    <w:rPr>
                      <w:b/>
                      <w:sz w:val="28"/>
                      <w:szCs w:val="28"/>
                    </w:rPr>
                    <w:t xml:space="preserve">                            Музыкально-театральный центр</w:t>
                  </w:r>
                </w:p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76590">
                    <w:rPr>
                      <w:sz w:val="28"/>
                      <w:szCs w:val="28"/>
                      <w:u w:val="single"/>
                    </w:rPr>
                    <w:t xml:space="preserve">Задачи: </w:t>
                  </w:r>
                  <w:r w:rsidRPr="00276590">
                    <w:rPr>
                      <w:sz w:val="28"/>
                      <w:szCs w:val="28"/>
                    </w:rPr>
                    <w:t>Развитие слухового восприятия и внимания; формирование исполнительных навыков; развитие творчества детей на основе литературных произведений</w:t>
                  </w:r>
                </w:p>
              </w:tc>
            </w:tr>
            <w:tr w:rsidR="00EB4EF9" w:rsidRPr="00276590" w:rsidTr="005266A3">
              <w:trPr>
                <w:trHeight w:val="111"/>
              </w:trPr>
              <w:tc>
                <w:tcPr>
                  <w:tcW w:w="0" w:type="auto"/>
                </w:tcPr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B4EF9" w:rsidRPr="00276590" w:rsidTr="005266A3">
              <w:trPr>
                <w:trHeight w:val="111"/>
              </w:trPr>
              <w:tc>
                <w:tcPr>
                  <w:tcW w:w="0" w:type="auto"/>
                </w:tcPr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EB4EF9" w:rsidRPr="00276590" w:rsidRDefault="00EB4EF9" w:rsidP="00003FD4">
                  <w:pPr>
                    <w:pStyle w:val="Default"/>
                    <w:framePr w:hSpace="180" w:wrap="around" w:vAnchor="text" w:hAnchor="margin" w:y="241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420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Магнитофон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EF9" w:rsidRPr="00276590" w:rsidTr="00EB4EF9">
        <w:trPr>
          <w:trHeight w:val="258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Комплект дисков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4EF9" w:rsidRPr="00276590" w:rsidTr="00EB4EF9">
        <w:trPr>
          <w:trHeight w:val="258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Говорящие сказки «Колобок», «Теремок», «Рукавичка».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7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детские музыкальные инструменты: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- барабан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 xml:space="preserve">- бубен,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-гармошка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-баночки-шумелки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-погремушки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7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lastRenderedPageBreak/>
              <w:t>ширма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318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Театры настольный ,  пальчиковый 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«Курочка Ряба»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«Колобок» </w:t>
            </w:r>
          </w:p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«Теремок»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40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Костюмы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F9" w:rsidRPr="00276590" w:rsidTr="00EB4EF9">
        <w:trPr>
          <w:trHeight w:val="40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 xml:space="preserve">Шапочки – маски 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5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4EF9" w:rsidRPr="00276590" w:rsidTr="00EB4EF9">
        <w:trPr>
          <w:trHeight w:val="405"/>
        </w:trPr>
        <w:tc>
          <w:tcPr>
            <w:tcW w:w="7521" w:type="dxa"/>
          </w:tcPr>
          <w:p w:rsidR="00EB4EF9" w:rsidRPr="00276590" w:rsidRDefault="00EB4EF9" w:rsidP="00EB4EF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76590">
              <w:rPr>
                <w:sz w:val="28"/>
                <w:szCs w:val="28"/>
              </w:rPr>
              <w:t>Музыкальные дидактически игры</w:t>
            </w:r>
          </w:p>
        </w:tc>
        <w:tc>
          <w:tcPr>
            <w:tcW w:w="1571" w:type="dxa"/>
          </w:tcPr>
          <w:p w:rsidR="00EB4EF9" w:rsidRPr="00276590" w:rsidRDefault="00EB4EF9" w:rsidP="00EB4EF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28" w:rsidRPr="00276590" w:rsidRDefault="00593E28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9B" w:rsidRPr="00276590" w:rsidRDefault="00C16B9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6B" w:rsidRPr="00276590" w:rsidRDefault="00CF076B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6B" w:rsidRPr="00276590" w:rsidRDefault="00CF076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27A1" w:rsidRPr="00276590" w:rsidRDefault="001E27A1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BBA" w:rsidRPr="00276590" w:rsidRDefault="009B0BBA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AA" w:rsidRPr="00276590" w:rsidRDefault="00473EA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084" w:rsidRPr="00276590" w:rsidRDefault="00D41084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9B" w:rsidRPr="00276590" w:rsidRDefault="00C16B9B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E2F4F" w:rsidRPr="00276590" w:rsidRDefault="004E2F4F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320A" w:rsidRPr="00276590" w:rsidRDefault="00E5320A" w:rsidP="00423D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9456EF" w:rsidRPr="00276590" w:rsidRDefault="009456EF" w:rsidP="00423D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6753F" w:rsidRPr="00276590" w:rsidRDefault="00D6753F" w:rsidP="00423DAF">
      <w:pPr>
        <w:pStyle w:val="ab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753F" w:rsidRPr="00276590" w:rsidSect="005C2BC0">
      <w:type w:val="continuous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39" w:rsidRDefault="00E32139" w:rsidP="007F2AF9">
      <w:pPr>
        <w:spacing w:after="0" w:line="240" w:lineRule="auto"/>
      </w:pPr>
      <w:r>
        <w:separator/>
      </w:r>
    </w:p>
  </w:endnote>
  <w:endnote w:type="continuationSeparator" w:id="1">
    <w:p w:rsidR="00E32139" w:rsidRDefault="00E32139" w:rsidP="007F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651"/>
      <w:docPartObj>
        <w:docPartGallery w:val="Page Numbers (Bottom of Page)"/>
        <w:docPartUnique/>
      </w:docPartObj>
    </w:sdtPr>
    <w:sdtContent>
      <w:p w:rsidR="00003FD4" w:rsidRDefault="00003FD4">
        <w:pPr>
          <w:pStyle w:val="a5"/>
          <w:jc w:val="center"/>
        </w:pPr>
        <w:fldSimple w:instr=" PAGE   \* MERGEFORMAT ">
          <w:r w:rsidR="009E7A8B">
            <w:rPr>
              <w:noProof/>
            </w:rPr>
            <w:t>2</w:t>
          </w:r>
        </w:fldSimple>
      </w:p>
    </w:sdtContent>
  </w:sdt>
  <w:p w:rsidR="00003FD4" w:rsidRDefault="00003F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39" w:rsidRDefault="00E32139" w:rsidP="007F2AF9">
      <w:pPr>
        <w:spacing w:after="0" w:line="240" w:lineRule="auto"/>
      </w:pPr>
      <w:r>
        <w:separator/>
      </w:r>
    </w:p>
  </w:footnote>
  <w:footnote w:type="continuationSeparator" w:id="1">
    <w:p w:rsidR="00E32139" w:rsidRDefault="00E32139" w:rsidP="007F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7AD"/>
    <w:multiLevelType w:val="hybridMultilevel"/>
    <w:tmpl w:val="27F65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C5BD7"/>
    <w:multiLevelType w:val="hybridMultilevel"/>
    <w:tmpl w:val="DA2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66B"/>
    <w:multiLevelType w:val="hybridMultilevel"/>
    <w:tmpl w:val="D86E6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2C19"/>
    <w:multiLevelType w:val="hybridMultilevel"/>
    <w:tmpl w:val="DA94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CE7"/>
    <w:multiLevelType w:val="hybridMultilevel"/>
    <w:tmpl w:val="ADD42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C12F5"/>
    <w:multiLevelType w:val="hybridMultilevel"/>
    <w:tmpl w:val="0DA86A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876A12"/>
    <w:multiLevelType w:val="hybridMultilevel"/>
    <w:tmpl w:val="F54C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74EEC"/>
    <w:multiLevelType w:val="hybridMultilevel"/>
    <w:tmpl w:val="D09EE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7346A"/>
    <w:multiLevelType w:val="hybridMultilevel"/>
    <w:tmpl w:val="FF700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186C"/>
    <w:multiLevelType w:val="hybridMultilevel"/>
    <w:tmpl w:val="1C60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13BCF"/>
    <w:multiLevelType w:val="hybridMultilevel"/>
    <w:tmpl w:val="43545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113B7"/>
    <w:multiLevelType w:val="hybridMultilevel"/>
    <w:tmpl w:val="FF283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34A7"/>
    <w:multiLevelType w:val="hybridMultilevel"/>
    <w:tmpl w:val="3474C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D5526"/>
    <w:multiLevelType w:val="hybridMultilevel"/>
    <w:tmpl w:val="92B82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02233"/>
    <w:multiLevelType w:val="hybridMultilevel"/>
    <w:tmpl w:val="773A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D2A56"/>
    <w:multiLevelType w:val="hybridMultilevel"/>
    <w:tmpl w:val="E2487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75FC6"/>
    <w:multiLevelType w:val="hybridMultilevel"/>
    <w:tmpl w:val="E9E0D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40B9B"/>
    <w:multiLevelType w:val="hybridMultilevel"/>
    <w:tmpl w:val="76B6AB7A"/>
    <w:lvl w:ilvl="0" w:tplc="54CEEB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35"/>
    <w:multiLevelType w:val="hybridMultilevel"/>
    <w:tmpl w:val="B16E4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543E4"/>
    <w:multiLevelType w:val="hybridMultilevel"/>
    <w:tmpl w:val="A6409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67A8D"/>
    <w:multiLevelType w:val="hybridMultilevel"/>
    <w:tmpl w:val="7E74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E2300"/>
    <w:multiLevelType w:val="hybridMultilevel"/>
    <w:tmpl w:val="2904C674"/>
    <w:lvl w:ilvl="0" w:tplc="F4FE5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623C4D"/>
    <w:multiLevelType w:val="hybridMultilevel"/>
    <w:tmpl w:val="87E6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01A07"/>
    <w:multiLevelType w:val="hybridMultilevel"/>
    <w:tmpl w:val="7004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B6669"/>
    <w:multiLevelType w:val="hybridMultilevel"/>
    <w:tmpl w:val="9034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C149D"/>
    <w:multiLevelType w:val="hybridMultilevel"/>
    <w:tmpl w:val="0FB6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C5465"/>
    <w:multiLevelType w:val="hybridMultilevel"/>
    <w:tmpl w:val="FE4C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2222D"/>
    <w:multiLevelType w:val="hybridMultilevel"/>
    <w:tmpl w:val="89F61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F163F"/>
    <w:multiLevelType w:val="hybridMultilevel"/>
    <w:tmpl w:val="5080A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A37E8"/>
    <w:multiLevelType w:val="hybridMultilevel"/>
    <w:tmpl w:val="F12E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E427A"/>
    <w:multiLevelType w:val="hybridMultilevel"/>
    <w:tmpl w:val="1012E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B24E6"/>
    <w:multiLevelType w:val="hybridMultilevel"/>
    <w:tmpl w:val="636211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"/>
  </w:num>
  <w:num w:numId="5">
    <w:abstractNumId w:val="16"/>
  </w:num>
  <w:num w:numId="6">
    <w:abstractNumId w:val="3"/>
  </w:num>
  <w:num w:numId="7">
    <w:abstractNumId w:val="17"/>
  </w:num>
  <w:num w:numId="8">
    <w:abstractNumId w:val="29"/>
  </w:num>
  <w:num w:numId="9">
    <w:abstractNumId w:val="9"/>
  </w:num>
  <w:num w:numId="10">
    <w:abstractNumId w:val="30"/>
  </w:num>
  <w:num w:numId="11">
    <w:abstractNumId w:val="10"/>
  </w:num>
  <w:num w:numId="12">
    <w:abstractNumId w:val="28"/>
  </w:num>
  <w:num w:numId="13">
    <w:abstractNumId w:val="2"/>
  </w:num>
  <w:num w:numId="14">
    <w:abstractNumId w:val="20"/>
  </w:num>
  <w:num w:numId="15">
    <w:abstractNumId w:val="4"/>
  </w:num>
  <w:num w:numId="16">
    <w:abstractNumId w:val="12"/>
  </w:num>
  <w:num w:numId="17">
    <w:abstractNumId w:val="19"/>
  </w:num>
  <w:num w:numId="18">
    <w:abstractNumId w:val="13"/>
  </w:num>
  <w:num w:numId="19">
    <w:abstractNumId w:val="31"/>
  </w:num>
  <w:num w:numId="20">
    <w:abstractNumId w:val="27"/>
  </w:num>
  <w:num w:numId="21">
    <w:abstractNumId w:val="23"/>
  </w:num>
  <w:num w:numId="22">
    <w:abstractNumId w:val="7"/>
  </w:num>
  <w:num w:numId="23">
    <w:abstractNumId w:val="18"/>
  </w:num>
  <w:num w:numId="24">
    <w:abstractNumId w:val="0"/>
  </w:num>
  <w:num w:numId="25">
    <w:abstractNumId w:val="11"/>
  </w:num>
  <w:num w:numId="26">
    <w:abstractNumId w:val="5"/>
  </w:num>
  <w:num w:numId="27">
    <w:abstractNumId w:val="8"/>
  </w:num>
  <w:num w:numId="28">
    <w:abstractNumId w:val="15"/>
  </w:num>
  <w:num w:numId="29">
    <w:abstractNumId w:val="21"/>
  </w:num>
  <w:num w:numId="30">
    <w:abstractNumId w:val="25"/>
  </w:num>
  <w:num w:numId="31">
    <w:abstractNumId w:val="1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92"/>
    <w:rsid w:val="00003A37"/>
    <w:rsid w:val="00003FD4"/>
    <w:rsid w:val="00020FB7"/>
    <w:rsid w:val="00025805"/>
    <w:rsid w:val="00031807"/>
    <w:rsid w:val="0006406A"/>
    <w:rsid w:val="00074A94"/>
    <w:rsid w:val="000B51D1"/>
    <w:rsid w:val="000C06CD"/>
    <w:rsid w:val="000D3E42"/>
    <w:rsid w:val="000D5FB4"/>
    <w:rsid w:val="000E25A2"/>
    <w:rsid w:val="00135168"/>
    <w:rsid w:val="0014312F"/>
    <w:rsid w:val="0016746D"/>
    <w:rsid w:val="00183AAB"/>
    <w:rsid w:val="0018607C"/>
    <w:rsid w:val="001D1008"/>
    <w:rsid w:val="001D5E70"/>
    <w:rsid w:val="001E27A1"/>
    <w:rsid w:val="00203F81"/>
    <w:rsid w:val="002537BC"/>
    <w:rsid w:val="0025399B"/>
    <w:rsid w:val="00256077"/>
    <w:rsid w:val="002671BA"/>
    <w:rsid w:val="00276590"/>
    <w:rsid w:val="002B1E73"/>
    <w:rsid w:val="002B3225"/>
    <w:rsid w:val="002B4196"/>
    <w:rsid w:val="002C65A5"/>
    <w:rsid w:val="002C68E4"/>
    <w:rsid w:val="002D513F"/>
    <w:rsid w:val="002D7DCF"/>
    <w:rsid w:val="002E5BC9"/>
    <w:rsid w:val="002F0D26"/>
    <w:rsid w:val="00307B4B"/>
    <w:rsid w:val="00315064"/>
    <w:rsid w:val="0032605C"/>
    <w:rsid w:val="00393000"/>
    <w:rsid w:val="003A05EA"/>
    <w:rsid w:val="003A35E3"/>
    <w:rsid w:val="003B4AEB"/>
    <w:rsid w:val="004119C5"/>
    <w:rsid w:val="00423DAF"/>
    <w:rsid w:val="004274A7"/>
    <w:rsid w:val="00434AD9"/>
    <w:rsid w:val="00442401"/>
    <w:rsid w:val="00443FDE"/>
    <w:rsid w:val="004564E6"/>
    <w:rsid w:val="0046183A"/>
    <w:rsid w:val="00473EAA"/>
    <w:rsid w:val="004968A4"/>
    <w:rsid w:val="004A28CE"/>
    <w:rsid w:val="004C0A1E"/>
    <w:rsid w:val="004D4768"/>
    <w:rsid w:val="004D4B66"/>
    <w:rsid w:val="004E2F4F"/>
    <w:rsid w:val="004F7CFC"/>
    <w:rsid w:val="00513037"/>
    <w:rsid w:val="005266A3"/>
    <w:rsid w:val="00526F92"/>
    <w:rsid w:val="005365C9"/>
    <w:rsid w:val="00554E81"/>
    <w:rsid w:val="00562452"/>
    <w:rsid w:val="0057747A"/>
    <w:rsid w:val="00586BA5"/>
    <w:rsid w:val="00593E28"/>
    <w:rsid w:val="005B0B7A"/>
    <w:rsid w:val="005B1B3F"/>
    <w:rsid w:val="005C2BC0"/>
    <w:rsid w:val="005D792F"/>
    <w:rsid w:val="005E40B1"/>
    <w:rsid w:val="00601570"/>
    <w:rsid w:val="00611048"/>
    <w:rsid w:val="00611948"/>
    <w:rsid w:val="00630564"/>
    <w:rsid w:val="00665FC2"/>
    <w:rsid w:val="00675F2C"/>
    <w:rsid w:val="00682C79"/>
    <w:rsid w:val="00684C59"/>
    <w:rsid w:val="006920AA"/>
    <w:rsid w:val="00692188"/>
    <w:rsid w:val="00693B56"/>
    <w:rsid w:val="006A783A"/>
    <w:rsid w:val="006D10B4"/>
    <w:rsid w:val="006D13E2"/>
    <w:rsid w:val="0070202B"/>
    <w:rsid w:val="00711761"/>
    <w:rsid w:val="00722664"/>
    <w:rsid w:val="00733760"/>
    <w:rsid w:val="0075094F"/>
    <w:rsid w:val="00756AD4"/>
    <w:rsid w:val="007625A1"/>
    <w:rsid w:val="007B228F"/>
    <w:rsid w:val="007E42AF"/>
    <w:rsid w:val="007F2AF9"/>
    <w:rsid w:val="00803BE5"/>
    <w:rsid w:val="008056E6"/>
    <w:rsid w:val="00805DAA"/>
    <w:rsid w:val="008253CC"/>
    <w:rsid w:val="00842A53"/>
    <w:rsid w:val="0089066D"/>
    <w:rsid w:val="008C6CDE"/>
    <w:rsid w:val="008E4207"/>
    <w:rsid w:val="00906D9D"/>
    <w:rsid w:val="00916702"/>
    <w:rsid w:val="009224D4"/>
    <w:rsid w:val="00927E02"/>
    <w:rsid w:val="009329BC"/>
    <w:rsid w:val="00944EC4"/>
    <w:rsid w:val="009456EF"/>
    <w:rsid w:val="009639BA"/>
    <w:rsid w:val="009640D9"/>
    <w:rsid w:val="009654ED"/>
    <w:rsid w:val="0097539F"/>
    <w:rsid w:val="00997A6C"/>
    <w:rsid w:val="009A0640"/>
    <w:rsid w:val="009B0BBA"/>
    <w:rsid w:val="009B162B"/>
    <w:rsid w:val="009D2A05"/>
    <w:rsid w:val="009E0B64"/>
    <w:rsid w:val="009E7A8B"/>
    <w:rsid w:val="009F06DF"/>
    <w:rsid w:val="00A17D5B"/>
    <w:rsid w:val="00A22E96"/>
    <w:rsid w:val="00A308A9"/>
    <w:rsid w:val="00A52E84"/>
    <w:rsid w:val="00A61297"/>
    <w:rsid w:val="00A83982"/>
    <w:rsid w:val="00AA2F3C"/>
    <w:rsid w:val="00AB1A57"/>
    <w:rsid w:val="00AC1D69"/>
    <w:rsid w:val="00AE500E"/>
    <w:rsid w:val="00AF2D61"/>
    <w:rsid w:val="00B02AF0"/>
    <w:rsid w:val="00B02E84"/>
    <w:rsid w:val="00B104AC"/>
    <w:rsid w:val="00B33892"/>
    <w:rsid w:val="00B4305F"/>
    <w:rsid w:val="00B62403"/>
    <w:rsid w:val="00BA7EA7"/>
    <w:rsid w:val="00BB7B4A"/>
    <w:rsid w:val="00BD0857"/>
    <w:rsid w:val="00BE41A2"/>
    <w:rsid w:val="00C05EB1"/>
    <w:rsid w:val="00C1099F"/>
    <w:rsid w:val="00C16B9B"/>
    <w:rsid w:val="00C31D51"/>
    <w:rsid w:val="00C5783E"/>
    <w:rsid w:val="00C7379E"/>
    <w:rsid w:val="00C83679"/>
    <w:rsid w:val="00CF076B"/>
    <w:rsid w:val="00CF15FD"/>
    <w:rsid w:val="00D03E97"/>
    <w:rsid w:val="00D128A4"/>
    <w:rsid w:val="00D214D6"/>
    <w:rsid w:val="00D375E8"/>
    <w:rsid w:val="00D41084"/>
    <w:rsid w:val="00D45EE1"/>
    <w:rsid w:val="00D6753F"/>
    <w:rsid w:val="00D7073E"/>
    <w:rsid w:val="00DE2FCD"/>
    <w:rsid w:val="00DE6B90"/>
    <w:rsid w:val="00DF6E26"/>
    <w:rsid w:val="00E018BB"/>
    <w:rsid w:val="00E043B4"/>
    <w:rsid w:val="00E2581F"/>
    <w:rsid w:val="00E32139"/>
    <w:rsid w:val="00E3791D"/>
    <w:rsid w:val="00E5320A"/>
    <w:rsid w:val="00E57132"/>
    <w:rsid w:val="00E81B3C"/>
    <w:rsid w:val="00E81DF2"/>
    <w:rsid w:val="00EB4D69"/>
    <w:rsid w:val="00EB4EF9"/>
    <w:rsid w:val="00EF6E23"/>
    <w:rsid w:val="00F10811"/>
    <w:rsid w:val="00F15D47"/>
    <w:rsid w:val="00F52FBB"/>
    <w:rsid w:val="00F67E4A"/>
    <w:rsid w:val="00F871FA"/>
    <w:rsid w:val="00F94C43"/>
    <w:rsid w:val="00F960FF"/>
    <w:rsid w:val="00FD451C"/>
    <w:rsid w:val="00FE1AA2"/>
    <w:rsid w:val="00FF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AF9"/>
  </w:style>
  <w:style w:type="paragraph" w:styleId="a5">
    <w:name w:val="footer"/>
    <w:basedOn w:val="a"/>
    <w:link w:val="a6"/>
    <w:uiPriority w:val="99"/>
    <w:unhideWhenUsed/>
    <w:rsid w:val="007F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AF9"/>
  </w:style>
  <w:style w:type="paragraph" w:styleId="a7">
    <w:name w:val="Balloon Text"/>
    <w:basedOn w:val="a"/>
    <w:link w:val="a8"/>
    <w:uiPriority w:val="99"/>
    <w:semiHidden/>
    <w:unhideWhenUsed/>
    <w:rsid w:val="00E8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DF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639BA"/>
    <w:rPr>
      <w:i/>
      <w:iCs/>
    </w:rPr>
  </w:style>
  <w:style w:type="table" w:styleId="aa">
    <w:name w:val="Table Grid"/>
    <w:basedOn w:val="a1"/>
    <w:uiPriority w:val="59"/>
    <w:rsid w:val="009D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1670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03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A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62"/>
    <w:rsid w:val="00C05E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d"/>
    <w:rsid w:val="00C05EB1"/>
  </w:style>
  <w:style w:type="character" w:customStyle="1" w:styleId="42">
    <w:name w:val="Заголовок №4 (2)_"/>
    <w:basedOn w:val="a0"/>
    <w:rsid w:val="00C05EB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"/>
    <w:basedOn w:val="42"/>
    <w:rsid w:val="00C05EB1"/>
  </w:style>
  <w:style w:type="character" w:customStyle="1" w:styleId="ae">
    <w:name w:val="Основной текст + Полужирный"/>
    <w:basedOn w:val="ad"/>
    <w:rsid w:val="00C05EB1"/>
    <w:rPr>
      <w:b/>
      <w:bCs/>
    </w:rPr>
  </w:style>
  <w:style w:type="paragraph" w:customStyle="1" w:styleId="62">
    <w:name w:val="Основной текст62"/>
    <w:basedOn w:val="a"/>
    <w:link w:val="ad"/>
    <w:rsid w:val="00C05EB1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B668-7667-45AF-B252-3ED60451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31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2019-09-25T10:15:00Z</cp:lastPrinted>
  <dcterms:created xsi:type="dcterms:W3CDTF">2017-12-21T13:33:00Z</dcterms:created>
  <dcterms:modified xsi:type="dcterms:W3CDTF">2019-09-25T11:02:00Z</dcterms:modified>
</cp:coreProperties>
</file>